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国家园艺技术重点专业群-课程教学资源建设</w:t>
      </w:r>
      <w:r>
        <w:rPr>
          <w:rFonts w:ascii="Calibri" w:hAnsi="Calibri" w:eastAsia="宋体" w:cs="Calibri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--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打造高职金课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更正公告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一、项目基本情况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原公告的采购项目编号：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JH20-210000-45239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原公告的采购项目名称：国家园艺技术重点专业群课程教学资源建设打造高职金课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首次公告日期：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2020年</w:t>
      </w:r>
      <w:r>
        <w:rPr>
          <w:rFonts w:hint="default" w:ascii="Calibri" w:hAnsi="Calibri" w:eastAsia="仿宋" w:cs="Calibri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月</w:t>
      </w:r>
      <w:r>
        <w:rPr>
          <w:rFonts w:hint="default" w:ascii="Calibri" w:hAnsi="Calibri" w:eastAsia="仿宋" w:cs="Calibri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日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二、更正信息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更正事项：□采购公告 ☑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采购文件 □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采购结果    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更正内容：本项目因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有供应商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质疑，项目暂停。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更正日期：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2020年8月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21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日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三、其他补充事宜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四、凡对本次公告内容提出询问，请按以下方式联系。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95" w:right="0" w:firstLine="2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1.采购人信息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95" w:right="0" w:firstLine="2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名称：辽宁农业职业技术学院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95" w:right="0" w:firstLine="2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地址：营口市鲅鱼圈区望儿山大街西50米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95" w:right="0" w:firstLine="2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联系方式：0417-7020885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95" w:right="0" w:firstLine="2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2.采购代理机构信息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8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名 称：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辽宁轩宇工程管理有限公司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8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地　址：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沈阳市皇姑区黄河南大街56号中建峰汇广场A座8楼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8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联系方式：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024-31918388-316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495" w:right="0" w:firstLine="28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3.项目联系方式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8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项目联系人：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石增良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8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电　话：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lang w:val="en-US" w:eastAsia="zh-CN" w:bidi="ar"/>
        </w:rPr>
        <w:t>024-31918388-316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973A4"/>
    <w:rsid w:val="371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2020-08-25T01:03:00Z</dcterms:created>
  <dc:creator>于老师</dc:creator>
  <cp:lastModifiedBy>于老师</cp:lastModifiedBy>
  <dcterms:modified xsi:type="dcterms:W3CDTF">2020-08-25T01:04:01Z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