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6D1D99">
        <w:tc>
          <w:tcPr>
            <w:tcW w:w="0" w:type="auto"/>
            <w:shd w:val="clear" w:color="auto" w:fill="auto"/>
            <w:vAlign w:val="center"/>
          </w:tcPr>
          <w:p w:rsidR="00156A22" w:rsidRDefault="00631761">
            <w:pPr>
              <w:pStyle w:val="a3"/>
              <w:widowControl/>
              <w:spacing w:line="21" w:lineRule="atLeast"/>
              <w:jc w:val="center"/>
              <w:rPr>
                <w:rFonts w:ascii="Arial" w:hAnsi="Arial" w:cs="Arial" w:hint="eastAsia"/>
                <w:b/>
                <w:color w:val="333333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333333"/>
                <w:sz w:val="36"/>
                <w:szCs w:val="36"/>
              </w:rPr>
              <w:t>辽宁农业职业技术学院设施园艺重点实验室仪器</w:t>
            </w:r>
          </w:p>
          <w:p w:rsidR="006D1D99" w:rsidRDefault="00631761">
            <w:pPr>
              <w:pStyle w:val="a3"/>
              <w:widowControl/>
              <w:spacing w:line="21" w:lineRule="atLeast"/>
              <w:jc w:val="center"/>
            </w:pPr>
            <w:r>
              <w:rPr>
                <w:rFonts w:ascii="Arial" w:hAnsi="Arial" w:cs="Arial" w:hint="eastAsia"/>
                <w:b/>
                <w:color w:val="333333"/>
                <w:sz w:val="36"/>
                <w:szCs w:val="36"/>
              </w:rPr>
              <w:t>设备采购项目中标结果公告</w:t>
            </w:r>
          </w:p>
          <w:p w:rsidR="006D1D99" w:rsidRDefault="00631761">
            <w:pPr>
              <w:pStyle w:val="a3"/>
              <w:widowControl/>
              <w:spacing w:line="21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 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一、项目编号：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JH20-210000-63049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二、项目名称：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辽宁农业职业技术学院设施园艺重点实验室仪器设备采购项目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三、中标信息：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包组编号：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001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包组名称：设施园艺重点实验室建设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供应商名称：北京市良马州科贸有限公司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供应商地址：北京市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昌平区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建材城西路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87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单元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509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中标金额：：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704,900.00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四、主要标的信息：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包组编号：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001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详见附件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五、评审专家（单一来源采购人员）名单：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雷书霞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;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李守宏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;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郑毅然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;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宋士辉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;  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六、代理服务收费标准及金额：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本项目采购代理服务费由中标供应商向采购代理机构予以支付。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支付标准：中标金额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1.5%;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本项目收取中标服务费人民币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10574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七、公告期限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自本公告发布之日起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个工作日。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八、其他补充事宜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lastRenderedPageBreak/>
              <w:t>九、凡对本次公告内容提出询问，请按以下方式联系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、采购人信息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名称：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辽宁农业职业技术学院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地址：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营口经济技术开发区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联系方式：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0417-7020885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采购代理机构信息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名称：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辽宁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浩亿招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投标有限公司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地址：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沈阳市皇姑区同江街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11-1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门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联系方式：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024-81231520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项目联系方式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项目联系人：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王玥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54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电话：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024-81231520-106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十、附件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采购文件：</w:t>
            </w:r>
            <w:hyperlink r:id="rId7" w:history="1"/>
            <w:hyperlink r:id="rId8" w:history="1">
              <w:r>
                <w:rPr>
                  <w:rStyle w:val="a6"/>
                  <w:rFonts w:ascii="宋体" w:eastAsia="宋体" w:hAnsi="宋体" w:cs="宋体" w:hint="eastAsia"/>
                  <w:sz w:val="24"/>
                  <w:szCs w:val="24"/>
                </w:rPr>
                <w:t>下载</w:t>
              </w:r>
            </w:hyperlink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firstLine="480"/>
              <w:jc w:val="lef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right="934" w:firstLine="540"/>
              <w:jc w:val="righ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>辽宁</w:t>
            </w:r>
            <w:proofErr w:type="gramStart"/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>浩亿招</w:t>
            </w:r>
            <w:proofErr w:type="gramEnd"/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>投标有限公司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 </w:t>
            </w:r>
          </w:p>
          <w:p w:rsidR="006D1D99" w:rsidRDefault="00631761">
            <w:pPr>
              <w:widowControl/>
              <w:spacing w:line="560" w:lineRule="atLeast"/>
              <w:ind w:right="934" w:firstLine="540"/>
              <w:jc w:val="righ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lang/>
              </w:rPr>
              <w:t xml:space="preserve">2020-11-09 </w:t>
            </w:r>
          </w:p>
          <w:p w:rsidR="006D1D99" w:rsidRDefault="00631761">
            <w:pPr>
              <w:pStyle w:val="a3"/>
              <w:widowControl/>
              <w:spacing w:line="21" w:lineRule="atLeast"/>
            </w:pPr>
            <w:r>
              <w:rPr>
                <w:rFonts w:ascii="Arial" w:hAnsi="Arial" w:cs="Arial"/>
                <w:color w:val="333333"/>
              </w:rPr>
              <w:t> </w:t>
            </w:r>
          </w:p>
          <w:p w:rsidR="006D1D99" w:rsidRDefault="00631761">
            <w:pPr>
              <w:pStyle w:val="a3"/>
              <w:widowControl/>
              <w:spacing w:line="21" w:lineRule="atLeast"/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6D1D99">
        <w:tc>
          <w:tcPr>
            <w:tcW w:w="0" w:type="auto"/>
            <w:shd w:val="clear" w:color="auto" w:fill="auto"/>
            <w:vAlign w:val="center"/>
          </w:tcPr>
          <w:p w:rsidR="006D1D99" w:rsidRDefault="006D1D9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D1D99">
        <w:tblPrEx>
          <w:tblBorders>
            <w:bottom w:val="dashed" w:sz="12" w:space="0" w:color="BECBDB"/>
          </w:tblBorders>
        </w:tblPrEx>
        <w:tc>
          <w:tcPr>
            <w:tcW w:w="0" w:type="auto"/>
            <w:tcBorders>
              <w:bottom w:val="dashed" w:sz="6" w:space="0" w:color="BECBD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1D99" w:rsidRDefault="006D1D99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color w:val="2D51A9"/>
                <w:sz w:val="18"/>
                <w:szCs w:val="18"/>
              </w:rPr>
            </w:pPr>
            <w:hyperlink r:id="rId9" w:history="1">
              <w:r w:rsidR="00631761">
                <w:rPr>
                  <w:rStyle w:val="a6"/>
                  <w:rFonts w:ascii="宋体" w:eastAsia="宋体" w:hAnsi="宋体" w:cs="宋体" w:hint="eastAsia"/>
                  <w:sz w:val="18"/>
                  <w:szCs w:val="18"/>
                </w:rPr>
                <w:t>关联计划</w:t>
              </w:r>
            </w:hyperlink>
          </w:p>
        </w:tc>
      </w:tr>
    </w:tbl>
    <w:p w:rsidR="006D1D99" w:rsidRDefault="006D1D99">
      <w:bookmarkStart w:id="0" w:name="_GoBack"/>
      <w:bookmarkEnd w:id="0"/>
    </w:p>
    <w:sectPr w:rsidR="006D1D99" w:rsidSect="006D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61" w:rsidRDefault="00631761" w:rsidP="00D405CC">
      <w:r>
        <w:separator/>
      </w:r>
    </w:p>
  </w:endnote>
  <w:endnote w:type="continuationSeparator" w:id="0">
    <w:p w:rsidR="00631761" w:rsidRDefault="00631761" w:rsidP="00D4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61" w:rsidRDefault="00631761" w:rsidP="00D405CC">
      <w:r>
        <w:separator/>
      </w:r>
    </w:p>
  </w:footnote>
  <w:footnote w:type="continuationSeparator" w:id="0">
    <w:p w:rsidR="00631761" w:rsidRDefault="00631761" w:rsidP="00D40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5C7BC5"/>
    <w:rsid w:val="00156A22"/>
    <w:rsid w:val="00631761"/>
    <w:rsid w:val="006D1D99"/>
    <w:rsid w:val="00D405CC"/>
    <w:rsid w:val="075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D99"/>
    <w:pPr>
      <w:spacing w:after="128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D1D99"/>
    <w:rPr>
      <w:b/>
    </w:rPr>
  </w:style>
  <w:style w:type="character" w:styleId="a5">
    <w:name w:val="FollowedHyperlink"/>
    <w:basedOn w:val="a0"/>
    <w:rsid w:val="006D1D99"/>
    <w:rPr>
      <w:color w:val="337AB7"/>
      <w:u w:val="none"/>
    </w:rPr>
  </w:style>
  <w:style w:type="character" w:styleId="HTML">
    <w:name w:val="HTML Definition"/>
    <w:basedOn w:val="a0"/>
    <w:rsid w:val="006D1D99"/>
    <w:rPr>
      <w:i/>
    </w:rPr>
  </w:style>
  <w:style w:type="character" w:styleId="a6">
    <w:name w:val="Hyperlink"/>
    <w:basedOn w:val="a0"/>
    <w:rsid w:val="006D1D99"/>
    <w:rPr>
      <w:color w:val="337AB7"/>
      <w:sz w:val="27"/>
      <w:szCs w:val="27"/>
      <w:u w:val="none"/>
    </w:rPr>
  </w:style>
  <w:style w:type="character" w:styleId="HTML0">
    <w:name w:val="HTML Code"/>
    <w:basedOn w:val="a0"/>
    <w:rsid w:val="006D1D99"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sid w:val="006D1D99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sid w:val="006D1D99"/>
    <w:rPr>
      <w:rFonts w:ascii="Consolas" w:eastAsia="Consolas" w:hAnsi="Consolas" w:cs="Consolas" w:hint="default"/>
      <w:sz w:val="21"/>
      <w:szCs w:val="21"/>
    </w:rPr>
  </w:style>
  <w:style w:type="character" w:customStyle="1" w:styleId="checked">
    <w:name w:val="checked"/>
    <w:basedOn w:val="a0"/>
    <w:rsid w:val="006D1D99"/>
    <w:rPr>
      <w:color w:val="5390CD"/>
    </w:rPr>
  </w:style>
  <w:style w:type="paragraph" w:styleId="a7">
    <w:name w:val="header"/>
    <w:basedOn w:val="a"/>
    <w:link w:val="Char"/>
    <w:rsid w:val="00D4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405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4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405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liaoning.gov.cn/javascript:downloadCGWJ('210000','2020016156','10.13%20%20&#31532;&#20108;&#31295;-&#20892;&#32844;&#38498;&#35774;&#26045;&#22253;&#33402;&#37325;&#28857;&#23454;&#39564;&#23460;&#20202;&#22120;&#35774;&#22791;(1).pdf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-liaoning.gov.cn/portalindex.do?method=getPubInfoViewOpenNew&amp;infoId=-1c38ee7d175a287055c-6d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gp-liaoning.gov.cn/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于老师</dc:creator>
  <cp:lastModifiedBy>lenovo</cp:lastModifiedBy>
  <cp:revision>3</cp:revision>
  <dcterms:created xsi:type="dcterms:W3CDTF">2020-11-11T06:22:00Z</dcterms:created>
  <dcterms:modified xsi:type="dcterms:W3CDTF">2020-11-16T00:49:00Z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