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8" w:rsidRDefault="008B4478" w:rsidP="00407119">
      <w:pPr>
        <w:spacing w:beforeLines="50" w:afterLines="50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辽宁农业职业技术学院</w:t>
      </w:r>
    </w:p>
    <w:p w:rsidR="008B4478" w:rsidRPr="00B84376" w:rsidRDefault="008B4478" w:rsidP="00407119">
      <w:pPr>
        <w:spacing w:beforeLines="50" w:afterLines="50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2020</w:t>
      </w:r>
      <w:r>
        <w:rPr>
          <w:rFonts w:ascii="黑体" w:eastAsia="黑体" w:hAnsi="黑体" w:hint="eastAsia"/>
          <w:sz w:val="44"/>
          <w:szCs w:val="44"/>
        </w:rPr>
        <w:t>年下半年拟</w:t>
      </w:r>
      <w:r w:rsidRPr="00B84376">
        <w:rPr>
          <w:rFonts w:ascii="黑体" w:eastAsia="黑体" w:hAnsi="黑体" w:hint="eastAsia"/>
          <w:sz w:val="44"/>
          <w:szCs w:val="44"/>
        </w:rPr>
        <w:t>发展</w:t>
      </w:r>
      <w:r>
        <w:rPr>
          <w:rFonts w:ascii="黑体" w:eastAsia="黑体" w:hAnsi="黑体" w:hint="eastAsia"/>
          <w:sz w:val="44"/>
          <w:szCs w:val="44"/>
        </w:rPr>
        <w:t>党员</w:t>
      </w:r>
      <w:r w:rsidRPr="00B84376">
        <w:rPr>
          <w:rFonts w:ascii="黑体" w:eastAsia="黑体" w:hAnsi="黑体" w:hint="eastAsia"/>
          <w:sz w:val="44"/>
          <w:szCs w:val="44"/>
        </w:rPr>
        <w:t>公示</w:t>
      </w:r>
    </w:p>
    <w:p w:rsidR="008B4478" w:rsidRDefault="008B4478" w:rsidP="00407119">
      <w:pPr>
        <w:spacing w:afterLines="5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3B5707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个人申请，党组织</w:t>
      </w:r>
      <w:r w:rsidRPr="003B5707">
        <w:rPr>
          <w:rFonts w:ascii="仿宋_GB2312" w:eastAsia="仿宋_GB2312" w:hAnsi="宋体" w:hint="eastAsia"/>
          <w:sz w:val="32"/>
          <w:szCs w:val="32"/>
        </w:rPr>
        <w:t>培养教育和考察</w:t>
      </w:r>
      <w:r>
        <w:rPr>
          <w:rFonts w:ascii="仿宋_GB2312" w:eastAsia="仿宋_GB2312" w:hAnsi="宋体" w:hint="eastAsia"/>
          <w:sz w:val="32"/>
          <w:szCs w:val="32"/>
        </w:rPr>
        <w:t>，近期确定农学园艺系</w:t>
      </w:r>
      <w:r w:rsidRPr="00407119">
        <w:rPr>
          <w:rFonts w:ascii="仿宋_GB2312" w:eastAsia="仿宋_GB2312" w:hAnsi="宋体" w:hint="eastAsia"/>
          <w:sz w:val="32"/>
          <w:szCs w:val="32"/>
        </w:rPr>
        <w:t>白禹萱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名学生、于硕等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名教师为党员拟发展对象，</w:t>
      </w:r>
      <w:r w:rsidRPr="003B5707"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 w:hint="eastAsia"/>
          <w:sz w:val="32"/>
          <w:szCs w:val="32"/>
        </w:rPr>
        <w:t>中共中央组织部和我院《</w:t>
      </w:r>
      <w:r w:rsidRPr="003B5707">
        <w:rPr>
          <w:rFonts w:ascii="仿宋_GB2312" w:eastAsia="仿宋_GB2312" w:hAnsi="宋体" w:hint="eastAsia"/>
          <w:sz w:val="32"/>
          <w:szCs w:val="32"/>
        </w:rPr>
        <w:t>发展党员工作</w:t>
      </w:r>
      <w:r>
        <w:rPr>
          <w:rFonts w:ascii="仿宋_GB2312" w:eastAsia="仿宋_GB2312" w:hAnsi="宋体" w:hint="eastAsia"/>
          <w:sz w:val="32"/>
          <w:szCs w:val="32"/>
        </w:rPr>
        <w:t>细则》中的相关规定，</w:t>
      </w:r>
      <w:r w:rsidRPr="003B5707">
        <w:rPr>
          <w:rFonts w:ascii="仿宋_GB2312" w:eastAsia="仿宋_GB2312" w:hAnsi="宋体" w:hint="eastAsia"/>
          <w:sz w:val="32"/>
          <w:szCs w:val="32"/>
        </w:rPr>
        <w:t>现公示如下</w:t>
      </w:r>
      <w:r w:rsidRPr="003B5707">
        <w:rPr>
          <w:rFonts w:ascii="仿宋_GB2312" w:eastAsia="仿宋_GB2312" w:hAnsi="宋体"/>
          <w:sz w:val="32"/>
          <w:szCs w:val="32"/>
        </w:rPr>
        <w:t>:</w:t>
      </w:r>
    </w:p>
    <w:tbl>
      <w:tblPr>
        <w:tblW w:w="8754" w:type="dxa"/>
        <w:jc w:val="center"/>
        <w:tblInd w:w="95" w:type="dxa"/>
        <w:tblLook w:val="0000"/>
      </w:tblPr>
      <w:tblGrid>
        <w:gridCol w:w="859"/>
        <w:gridCol w:w="2560"/>
        <w:gridCol w:w="1372"/>
        <w:gridCol w:w="883"/>
        <w:gridCol w:w="3080"/>
      </w:tblGrid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系（院）或部门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班级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白禹萱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生物技术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包雯雯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生物技术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冯春姣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园艺技术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刘艳茹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园艺技术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鲁颖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作物生产技术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吕恩慧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都市园艺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农学园艺系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张宇航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都市园艺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畜牧兽医系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董士郡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畜牧兽医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畜牧兽医系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王璇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动物医学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18-3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农业装备工程系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唐振轩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机械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农业装备工程系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张一鸣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汽修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食品药品系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李若彤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加工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食品药品系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加工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食品药品系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李亚楠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药品经营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食品药品系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许淼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食品药品系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原金鸾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药品生产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高路萍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园林技术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李尧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园林工程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刘时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园林工程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齐嘉悦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风景园林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夏小淳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园林工程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智慧农业系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刘阳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通信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智慧农业系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孟淼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物流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18-2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智慧农业系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申宁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物流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智慧农业系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赵歆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物流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农业经济管理系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李丹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酒店管理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农业经济管理系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王梓齐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财务管理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18-1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农业经济管理系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吴鹦泽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会计</w:t>
            </w: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18-3</w:t>
            </w: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朋朋宠物科技学院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sz w:val="28"/>
                <w:szCs w:val="28"/>
              </w:rPr>
              <w:t>郝新月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sz w:val="28"/>
                <w:szCs w:val="28"/>
              </w:rPr>
              <w:t>宠物养护</w:t>
            </w:r>
            <w:r w:rsidRPr="00407119">
              <w:rPr>
                <w:rFonts w:ascii="仿宋_GB2312" w:eastAsia="仿宋_GB2312" w:hAnsi="宋体" w:cs="宋体"/>
                <w:sz w:val="28"/>
                <w:szCs w:val="28"/>
              </w:rPr>
              <w:t>18-3</w:t>
            </w:r>
            <w:r w:rsidRPr="00407119">
              <w:rPr>
                <w:rFonts w:ascii="仿宋_GB2312" w:eastAsia="仿宋_GB2312" w:hAnsi="宋体" w:cs="宋体" w:hint="eastAsia"/>
                <w:sz w:val="28"/>
                <w:szCs w:val="28"/>
              </w:rPr>
              <w:t>班</w:t>
            </w:r>
          </w:p>
        </w:tc>
      </w:tr>
      <w:tr w:rsidR="008B4478" w:rsidRPr="00407119" w:rsidTr="009D6DDB">
        <w:trPr>
          <w:trHeight w:val="60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体育部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于硕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8" w:rsidRPr="00407119" w:rsidRDefault="008B4478" w:rsidP="0039414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78" w:rsidRPr="00407119" w:rsidRDefault="008B4478" w:rsidP="0040711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0711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教师</w:t>
            </w:r>
          </w:p>
        </w:tc>
      </w:tr>
    </w:tbl>
    <w:p w:rsidR="008B4478" w:rsidRDefault="008B4478" w:rsidP="009D6DDB">
      <w:pPr>
        <w:spacing w:beforeLines="50" w:after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3B5707">
        <w:rPr>
          <w:rFonts w:ascii="仿宋_GB2312" w:eastAsia="仿宋_GB2312" w:hAnsi="宋体" w:hint="eastAsia"/>
          <w:sz w:val="32"/>
          <w:szCs w:val="32"/>
        </w:rPr>
        <w:t>公示时间为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天，即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20"/>
        </w:smartTagPr>
        <w:r>
          <w:rPr>
            <w:rFonts w:ascii="仿宋_GB2312" w:eastAsia="仿宋_GB2312" w:hAnsi="宋体"/>
            <w:sz w:val="32"/>
            <w:szCs w:val="32"/>
          </w:rPr>
          <w:t>2020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/>
            <w:sz w:val="32"/>
            <w:szCs w:val="32"/>
          </w:rPr>
          <w:t>12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Pr="003B5707">
        <w:rPr>
          <w:rFonts w:ascii="仿宋_GB2312" w:eastAsia="仿宋_GB2312" w:hAnsi="宋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20"/>
        </w:smartTagPr>
        <w:r>
          <w:rPr>
            <w:rFonts w:ascii="仿宋_GB2312" w:eastAsia="仿宋_GB2312" w:hAnsi="宋体"/>
            <w:sz w:val="32"/>
            <w:szCs w:val="32"/>
          </w:rPr>
          <w:t>12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7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Pr="003B5707">
        <w:rPr>
          <w:rFonts w:ascii="仿宋_GB2312" w:eastAsia="仿宋_GB2312" w:hAnsi="宋体" w:hint="eastAsia"/>
          <w:sz w:val="32"/>
          <w:szCs w:val="32"/>
        </w:rPr>
        <w:t>。公示期间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B5707">
        <w:rPr>
          <w:rFonts w:ascii="仿宋_GB2312" w:eastAsia="仿宋_GB2312" w:hAnsi="宋体" w:hint="eastAsia"/>
          <w:sz w:val="32"/>
          <w:szCs w:val="32"/>
        </w:rPr>
        <w:t>党员和群众可来电、来信、来访</w:t>
      </w:r>
      <w:r>
        <w:rPr>
          <w:rFonts w:ascii="仿宋_GB2312" w:eastAsia="仿宋_GB2312" w:hAnsi="宋体" w:hint="eastAsia"/>
          <w:sz w:val="32"/>
          <w:szCs w:val="32"/>
        </w:rPr>
        <w:t>，向党委组织部</w:t>
      </w:r>
      <w:r w:rsidRPr="003B5707">
        <w:rPr>
          <w:rFonts w:ascii="仿宋_GB2312" w:eastAsia="仿宋_GB2312" w:hAnsi="宋体" w:hint="eastAsia"/>
          <w:sz w:val="32"/>
          <w:szCs w:val="32"/>
        </w:rPr>
        <w:t>反映</w:t>
      </w:r>
      <w:r>
        <w:rPr>
          <w:rFonts w:ascii="仿宋_GB2312" w:eastAsia="仿宋_GB2312" w:hAnsi="宋体" w:hint="eastAsia"/>
          <w:sz w:val="32"/>
          <w:szCs w:val="32"/>
        </w:rPr>
        <w:t>以上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名同志</w:t>
      </w:r>
      <w:r w:rsidRPr="003B5707">
        <w:rPr>
          <w:rFonts w:ascii="仿宋_GB2312" w:eastAsia="仿宋_GB2312" w:hAnsi="宋体" w:hint="eastAsia"/>
          <w:sz w:val="32"/>
          <w:szCs w:val="32"/>
        </w:rPr>
        <w:t>在政治立场、思想作风、工作表现、廉洁自律等方面的问题。反映问题应实事求是、客观公正。</w:t>
      </w:r>
    </w:p>
    <w:p w:rsidR="008B4478" w:rsidRDefault="008B4478" w:rsidP="00B84376">
      <w:pPr>
        <w:spacing w:after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/>
          <w:sz w:val="32"/>
          <w:szCs w:val="32"/>
        </w:rPr>
        <w:t xml:space="preserve">0417-7020648   </w:t>
      </w:r>
      <w:r w:rsidRPr="003B5707">
        <w:rPr>
          <w:rFonts w:ascii="仿宋_GB2312" w:eastAsia="仿宋_GB2312" w:hAnsi="宋体" w:hint="eastAsia"/>
          <w:sz w:val="32"/>
          <w:szCs w:val="32"/>
        </w:rPr>
        <w:t>联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3B5707">
        <w:rPr>
          <w:rFonts w:ascii="仿宋_GB2312" w:eastAsia="仿宋_GB2312" w:hAnsi="宋体" w:hint="eastAsia"/>
          <w:sz w:val="32"/>
          <w:szCs w:val="32"/>
        </w:rPr>
        <w:t>系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人</w:t>
      </w:r>
      <w:r w:rsidRPr="003B5707"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梁海龙</w:t>
      </w:r>
    </w:p>
    <w:p w:rsidR="008B4478" w:rsidRDefault="008B4478" w:rsidP="00B84376">
      <w:pPr>
        <w:spacing w:after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来访</w:t>
      </w:r>
      <w:r w:rsidRPr="003B5707">
        <w:rPr>
          <w:rFonts w:ascii="仿宋_GB2312" w:eastAsia="仿宋_GB2312" w:hAnsi="宋体" w:hint="eastAsia"/>
          <w:sz w:val="32"/>
          <w:szCs w:val="32"/>
        </w:rPr>
        <w:t>地址</w:t>
      </w:r>
      <w:r w:rsidRPr="003B5707"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行政楼</w:t>
      </w:r>
      <w:r>
        <w:rPr>
          <w:rFonts w:ascii="仿宋_GB2312" w:eastAsia="仿宋_GB2312" w:hAnsi="宋体"/>
          <w:sz w:val="32"/>
          <w:szCs w:val="32"/>
        </w:rPr>
        <w:t>408</w:t>
      </w:r>
      <w:r>
        <w:rPr>
          <w:rFonts w:ascii="仿宋_GB2312" w:eastAsia="仿宋_GB2312" w:hAnsi="宋体" w:hint="eastAsia"/>
          <w:sz w:val="32"/>
          <w:szCs w:val="32"/>
        </w:rPr>
        <w:t>室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电子邮箱：</w:t>
      </w:r>
      <w:r>
        <w:rPr>
          <w:rFonts w:ascii="仿宋_GB2312" w:eastAsia="仿宋_GB2312" w:hAnsi="宋体"/>
          <w:sz w:val="32"/>
          <w:szCs w:val="32"/>
        </w:rPr>
        <w:t>lnnzylhl@163.com</w:t>
      </w:r>
    </w:p>
    <w:p w:rsidR="008B4478" w:rsidRDefault="008B4478" w:rsidP="00242F1F">
      <w:pPr>
        <w:spacing w:after="0" w:line="560" w:lineRule="exact"/>
        <w:jc w:val="both"/>
        <w:rPr>
          <w:rFonts w:ascii="仿宋_GB2312" w:eastAsia="仿宋_GB2312" w:hAnsi="宋体"/>
          <w:sz w:val="32"/>
          <w:szCs w:val="32"/>
        </w:rPr>
      </w:pPr>
    </w:p>
    <w:p w:rsidR="008B4478" w:rsidRDefault="008B4478" w:rsidP="00242F1F">
      <w:pPr>
        <w:spacing w:after="0" w:line="560" w:lineRule="exact"/>
        <w:ind w:firstLineChars="900" w:firstLine="288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辽宁农业职业技术学院党委组织部</w:t>
      </w:r>
    </w:p>
    <w:p w:rsidR="008B4478" w:rsidRPr="003B5707" w:rsidRDefault="008B4478" w:rsidP="00242F1F">
      <w:pPr>
        <w:spacing w:after="0" w:line="560" w:lineRule="exact"/>
        <w:ind w:firstLineChars="1250" w:firstLine="4000"/>
        <w:jc w:val="both"/>
        <w:rPr>
          <w:rFonts w:ascii="仿宋_GB2312" w:eastAsia="仿宋_GB2312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20"/>
        </w:smartTagPr>
        <w:r>
          <w:rPr>
            <w:rFonts w:ascii="仿宋_GB2312" w:eastAsia="仿宋_GB2312" w:hAnsi="宋体"/>
            <w:sz w:val="32"/>
            <w:szCs w:val="32"/>
          </w:rPr>
          <w:t>2020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/>
            <w:sz w:val="32"/>
            <w:szCs w:val="32"/>
          </w:rPr>
          <w:t>12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</w:t>
        </w:r>
        <w:r w:rsidRPr="003B5707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sectPr w:rsidR="008B4478" w:rsidRPr="003B5707" w:rsidSect="00242F1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78" w:rsidRDefault="008B4478" w:rsidP="003B5707">
      <w:pPr>
        <w:spacing w:after="0"/>
      </w:pPr>
      <w:r>
        <w:separator/>
      </w:r>
    </w:p>
  </w:endnote>
  <w:endnote w:type="continuationSeparator" w:id="0">
    <w:p w:rsidR="008B4478" w:rsidRDefault="008B4478" w:rsidP="003B57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78" w:rsidRDefault="008B4478" w:rsidP="003B5707">
      <w:pPr>
        <w:spacing w:after="0"/>
      </w:pPr>
      <w:r>
        <w:separator/>
      </w:r>
    </w:p>
  </w:footnote>
  <w:footnote w:type="continuationSeparator" w:id="0">
    <w:p w:rsidR="008B4478" w:rsidRDefault="008B4478" w:rsidP="003B57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473DF"/>
    <w:rsid w:val="00242F1F"/>
    <w:rsid w:val="002C42B6"/>
    <w:rsid w:val="00323B43"/>
    <w:rsid w:val="0039414E"/>
    <w:rsid w:val="003B5707"/>
    <w:rsid w:val="003D37D8"/>
    <w:rsid w:val="00407119"/>
    <w:rsid w:val="00426133"/>
    <w:rsid w:val="004358AB"/>
    <w:rsid w:val="004A2C06"/>
    <w:rsid w:val="00580456"/>
    <w:rsid w:val="006517B7"/>
    <w:rsid w:val="007503F2"/>
    <w:rsid w:val="007637DD"/>
    <w:rsid w:val="007A5782"/>
    <w:rsid w:val="008B4478"/>
    <w:rsid w:val="008B7726"/>
    <w:rsid w:val="00964445"/>
    <w:rsid w:val="009D6DDB"/>
    <w:rsid w:val="00A37610"/>
    <w:rsid w:val="00B14906"/>
    <w:rsid w:val="00B33ADC"/>
    <w:rsid w:val="00B84376"/>
    <w:rsid w:val="00B849AF"/>
    <w:rsid w:val="00BF0CE8"/>
    <w:rsid w:val="00CC7524"/>
    <w:rsid w:val="00D31D50"/>
    <w:rsid w:val="00E8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57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707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B57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707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99"/>
    <w:rsid w:val="002C42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LHL</cp:lastModifiedBy>
  <cp:revision>7</cp:revision>
  <cp:lastPrinted>2020-11-18T11:53:00Z</cp:lastPrinted>
  <dcterms:created xsi:type="dcterms:W3CDTF">2008-09-11T17:20:00Z</dcterms:created>
  <dcterms:modified xsi:type="dcterms:W3CDTF">2020-12-04T22:09:00Z</dcterms:modified>
</cp:coreProperties>
</file>