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line="360" w:lineRule="auto"/>
        <w:jc w:val="center"/>
        <w:rPr>
          <w:rFonts w:ascii="宋体" w:hAnsi="宋体" w:cs="宋体"/>
          <w:b/>
          <w:bCs/>
          <w:color w:val="000000"/>
          <w:kern w:val="0"/>
          <w:sz w:val="32"/>
          <w:szCs w:val="32"/>
        </w:rPr>
      </w:pPr>
      <w:bookmarkStart w:id="0" w:name="_GoBack"/>
      <w:r>
        <w:rPr>
          <w:rFonts w:hint="eastAsia" w:ascii="宋体" w:hAnsi="宋体" w:cs="宋体"/>
          <w:b/>
          <w:bCs/>
          <w:color w:val="000000"/>
          <w:kern w:val="0"/>
          <w:sz w:val="32"/>
          <w:szCs w:val="32"/>
        </w:rPr>
        <w:t>大学生双创服务中心专用设备</w:t>
      </w:r>
      <w:bookmarkEnd w:id="0"/>
      <w:r>
        <w:rPr>
          <w:rFonts w:hint="eastAsia" w:ascii="宋体" w:hAnsi="宋体" w:cs="宋体"/>
          <w:b/>
          <w:bCs/>
          <w:color w:val="000000"/>
          <w:kern w:val="0"/>
          <w:sz w:val="32"/>
          <w:szCs w:val="32"/>
        </w:rPr>
        <w:t>采购项目成交公告</w:t>
      </w:r>
    </w:p>
    <w:p>
      <w:pPr>
        <w:spacing w:line="360" w:lineRule="auto"/>
        <w:ind w:firstLine="480" w:firstLineChars="200"/>
        <w:rPr>
          <w:rFonts w:ascii="宋体" w:hAnsi="宋体" w:cs="宋体"/>
          <w:bCs/>
          <w:color w:val="000000"/>
          <w:kern w:val="0"/>
          <w:sz w:val="24"/>
          <w:szCs w:val="24"/>
        </w:rPr>
      </w:pPr>
      <w:r>
        <w:rPr>
          <w:rFonts w:hint="eastAsia" w:ascii="宋体" w:hAnsi="宋体" w:cs="宋体"/>
          <w:bCs/>
          <w:color w:val="000000"/>
          <w:kern w:val="0"/>
          <w:sz w:val="24"/>
          <w:szCs w:val="24"/>
        </w:rPr>
        <w:t>受辽宁农业职业技术学院委托，辽宁浩亿招投标有限公司对大学生双创服务中心专用设备采购项目进行了询价采购，现将结果公告如下：</w:t>
      </w:r>
    </w:p>
    <w:p>
      <w:pPr>
        <w:spacing w:line="360" w:lineRule="auto"/>
        <w:ind w:firstLine="480" w:firstLineChars="200"/>
        <w:rPr>
          <w:rFonts w:ascii="宋体" w:hAnsi="宋体" w:cs="宋体"/>
          <w:bCs/>
          <w:color w:val="000000"/>
          <w:kern w:val="0"/>
          <w:sz w:val="24"/>
          <w:szCs w:val="24"/>
        </w:rPr>
      </w:pPr>
      <w:r>
        <w:rPr>
          <w:rFonts w:hint="eastAsia" w:ascii="宋体" w:hAnsi="宋体" w:cs="宋体"/>
          <w:bCs/>
          <w:color w:val="000000"/>
          <w:kern w:val="0"/>
          <w:sz w:val="24"/>
          <w:szCs w:val="24"/>
        </w:rPr>
        <w:t>1、采购项目编号：SHY20201216</w:t>
      </w:r>
    </w:p>
    <w:p>
      <w:pPr>
        <w:spacing w:line="360" w:lineRule="auto"/>
        <w:ind w:left="479" w:leftChars="228" w:firstLine="0" w:firstLineChars="0"/>
        <w:rPr>
          <w:rFonts w:hint="eastAsia" w:ascii="宋体" w:hAnsi="宋体" w:cs="宋体"/>
          <w:bCs/>
          <w:color w:val="000000"/>
          <w:kern w:val="0"/>
          <w:sz w:val="24"/>
          <w:szCs w:val="24"/>
        </w:rPr>
      </w:pPr>
      <w:r>
        <w:rPr>
          <w:rFonts w:hint="eastAsia" w:ascii="宋体" w:hAnsi="宋体" w:cs="宋体"/>
          <w:bCs/>
          <w:color w:val="000000"/>
          <w:kern w:val="0"/>
          <w:sz w:val="24"/>
          <w:szCs w:val="24"/>
        </w:rPr>
        <w:t xml:space="preserve">2、采购项目名称：大学生双创服务中心专用设备采购项目 </w:t>
      </w:r>
    </w:p>
    <w:p>
      <w:pPr>
        <w:spacing w:line="360" w:lineRule="auto"/>
        <w:ind w:left="479" w:leftChars="228" w:firstLine="0" w:firstLineChars="0"/>
        <w:rPr>
          <w:rFonts w:ascii="宋体" w:hAnsi="宋体" w:cs="宋体"/>
          <w:bCs/>
          <w:color w:val="000000"/>
          <w:kern w:val="0"/>
          <w:sz w:val="24"/>
          <w:szCs w:val="24"/>
        </w:rPr>
      </w:pPr>
      <w:r>
        <w:rPr>
          <w:rFonts w:hint="eastAsia" w:ascii="宋体" w:hAnsi="宋体" w:cs="宋体"/>
          <w:bCs/>
          <w:color w:val="000000"/>
          <w:kern w:val="0"/>
          <w:sz w:val="24"/>
          <w:szCs w:val="24"/>
        </w:rPr>
        <w:t>3、采购结果如下：</w:t>
      </w:r>
    </w:p>
    <w:p>
      <w:pPr>
        <w:spacing w:line="360" w:lineRule="auto"/>
        <w:ind w:firstLine="1828" w:firstLineChars="762"/>
        <w:jc w:val="left"/>
        <w:rPr>
          <w:rFonts w:hint="eastAsia" w:ascii="宋体" w:hAnsi="宋体" w:cs="宋体"/>
          <w:bCs/>
          <w:color w:val="000000"/>
          <w:kern w:val="0"/>
          <w:sz w:val="24"/>
          <w:szCs w:val="24"/>
        </w:rPr>
      </w:pPr>
      <w:r>
        <w:rPr>
          <w:rFonts w:hint="eastAsia" w:ascii="宋体" w:hAnsi="宋体" w:cs="宋体"/>
          <w:bCs/>
          <w:color w:val="000000"/>
          <w:kern w:val="0"/>
          <w:sz w:val="24"/>
          <w:szCs w:val="24"/>
        </w:rPr>
        <w:t>成交供应商：沈阳迈捷系统集成有限公司</w:t>
      </w:r>
    </w:p>
    <w:p>
      <w:pPr>
        <w:spacing w:line="360" w:lineRule="auto"/>
        <w:ind w:firstLine="1828" w:firstLineChars="762"/>
        <w:jc w:val="left"/>
        <w:rPr>
          <w:rFonts w:hint="eastAsia" w:ascii="宋体" w:hAnsi="宋体" w:cs="宋体"/>
          <w:bCs/>
          <w:color w:val="000000"/>
          <w:kern w:val="0"/>
          <w:sz w:val="24"/>
          <w:szCs w:val="24"/>
        </w:rPr>
      </w:pPr>
      <w:r>
        <w:rPr>
          <w:rFonts w:hint="eastAsia" w:ascii="宋体" w:hAnsi="宋体" w:cs="宋体"/>
          <w:bCs/>
          <w:color w:val="000000"/>
          <w:kern w:val="0"/>
          <w:sz w:val="24"/>
          <w:szCs w:val="24"/>
        </w:rPr>
        <w:t>成交金额：人民币197</w:t>
      </w:r>
      <w:r>
        <w:rPr>
          <w:rFonts w:hint="eastAsia" w:ascii="宋体" w:hAnsi="宋体" w:cs="宋体"/>
          <w:bCs/>
          <w:color w:val="000000"/>
          <w:kern w:val="0"/>
          <w:sz w:val="24"/>
          <w:szCs w:val="24"/>
          <w:lang w:val="en-US" w:eastAsia="zh-CN"/>
        </w:rPr>
        <w:t>,</w:t>
      </w:r>
      <w:r>
        <w:rPr>
          <w:rFonts w:hint="eastAsia" w:ascii="宋体" w:hAnsi="宋体" w:cs="宋体"/>
          <w:bCs/>
          <w:color w:val="000000"/>
          <w:kern w:val="0"/>
          <w:sz w:val="24"/>
          <w:szCs w:val="24"/>
        </w:rPr>
        <w:t>950.00元</w:t>
      </w:r>
    </w:p>
    <w:p>
      <w:pPr>
        <w:spacing w:line="360" w:lineRule="auto"/>
        <w:ind w:firstLine="632"/>
        <w:jc w:val="left"/>
        <w:rPr>
          <w:rFonts w:ascii="宋体" w:hAnsi="宋体" w:cs="宋体"/>
          <w:bCs/>
          <w:color w:val="000000"/>
          <w:kern w:val="0"/>
          <w:sz w:val="24"/>
          <w:szCs w:val="24"/>
        </w:rPr>
      </w:pPr>
      <w:r>
        <w:rPr>
          <w:rFonts w:hint="eastAsia" w:ascii="宋体" w:hAnsi="宋体" w:cs="宋体"/>
          <w:bCs/>
          <w:color w:val="000000"/>
          <w:kern w:val="0"/>
          <w:sz w:val="24"/>
          <w:szCs w:val="24"/>
        </w:rPr>
        <w:t>本公告期限为1个工作日，本公告自发布之日起将向成交供应商发布成交通知书。</w:t>
      </w:r>
    </w:p>
    <w:p>
      <w:pPr>
        <w:spacing w:line="360" w:lineRule="auto"/>
        <w:ind w:firstLine="480" w:firstLineChars="200"/>
        <w:rPr>
          <w:rFonts w:ascii="宋体" w:hAnsi="宋体" w:cs="宋体"/>
          <w:bCs/>
          <w:color w:val="000000"/>
          <w:kern w:val="0"/>
          <w:sz w:val="24"/>
          <w:szCs w:val="24"/>
        </w:rPr>
      </w:pPr>
      <w:r>
        <w:rPr>
          <w:rFonts w:hint="eastAsia" w:ascii="宋体" w:hAnsi="宋体" w:cs="宋体"/>
          <w:bCs/>
          <w:color w:val="000000"/>
          <w:kern w:val="0"/>
          <w:sz w:val="24"/>
          <w:szCs w:val="24"/>
        </w:rPr>
        <w:t>4、采购人：</w:t>
      </w:r>
      <w:r>
        <w:rPr>
          <w:rFonts w:ascii="宋体" w:hAnsi="宋体" w:cs="宋体"/>
          <w:bCs/>
          <w:color w:val="000000"/>
          <w:kern w:val="0"/>
          <w:sz w:val="24"/>
          <w:szCs w:val="24"/>
        </w:rPr>
        <w:t>辽宁农业职业技术学院</w:t>
      </w:r>
    </w:p>
    <w:p>
      <w:pPr>
        <w:spacing w:line="360" w:lineRule="auto"/>
        <w:ind w:firstLine="1200" w:firstLineChars="500"/>
        <w:rPr>
          <w:rFonts w:ascii="宋体" w:hAnsi="宋体" w:cs="宋体"/>
          <w:bCs/>
          <w:color w:val="000000"/>
          <w:kern w:val="0"/>
          <w:sz w:val="24"/>
          <w:szCs w:val="24"/>
        </w:rPr>
      </w:pPr>
      <w:r>
        <w:rPr>
          <w:rFonts w:ascii="宋体" w:hAnsi="宋体" w:cs="宋体"/>
          <w:bCs/>
          <w:color w:val="000000"/>
          <w:sz w:val="24"/>
          <w:szCs w:val="24"/>
        </w:rPr>
        <w:t>地址：营口经济技术开发区</w:t>
      </w:r>
      <w:r>
        <w:rPr>
          <w:rFonts w:hint="eastAsia" w:ascii="宋体" w:hAnsi="宋体" w:cs="宋体"/>
          <w:bCs/>
          <w:color w:val="000000"/>
          <w:kern w:val="0"/>
          <w:sz w:val="24"/>
          <w:szCs w:val="24"/>
        </w:rPr>
        <w:t xml:space="preserve">         </w:t>
      </w:r>
    </w:p>
    <w:p>
      <w:pPr>
        <w:spacing w:line="360" w:lineRule="auto"/>
        <w:ind w:firstLine="1200" w:firstLineChars="500"/>
        <w:rPr>
          <w:rFonts w:ascii="宋体" w:hAnsi="宋体" w:cs="宋体"/>
          <w:bCs/>
          <w:color w:val="000000"/>
          <w:sz w:val="24"/>
          <w:szCs w:val="24"/>
        </w:rPr>
      </w:pPr>
      <w:r>
        <w:rPr>
          <w:rFonts w:hint="eastAsia" w:ascii="宋体" w:hAnsi="宋体" w:cs="宋体"/>
          <w:bCs/>
          <w:color w:val="000000"/>
          <w:kern w:val="0"/>
          <w:sz w:val="24"/>
          <w:szCs w:val="24"/>
        </w:rPr>
        <w:t>联系电话：</w:t>
      </w:r>
      <w:r>
        <w:rPr>
          <w:rFonts w:ascii="宋体" w:hAnsi="宋体" w:cs="宋体"/>
          <w:bCs/>
          <w:color w:val="000000"/>
          <w:sz w:val="24"/>
          <w:szCs w:val="24"/>
        </w:rPr>
        <w:t>0417-7020885</w:t>
      </w:r>
    </w:p>
    <w:p>
      <w:pPr>
        <w:spacing w:line="360" w:lineRule="auto"/>
        <w:ind w:firstLine="840" w:firstLineChars="350"/>
        <w:rPr>
          <w:rFonts w:ascii="宋体" w:hAnsi="宋体" w:cs="宋体"/>
          <w:bCs/>
          <w:color w:val="000000"/>
          <w:kern w:val="0"/>
          <w:sz w:val="24"/>
          <w:szCs w:val="24"/>
        </w:rPr>
      </w:pPr>
    </w:p>
    <w:p>
      <w:pPr>
        <w:spacing w:line="360" w:lineRule="auto"/>
        <w:ind w:firstLine="1200" w:firstLineChars="500"/>
        <w:rPr>
          <w:rFonts w:ascii="宋体" w:hAnsi="宋体" w:cs="宋体"/>
          <w:bCs/>
          <w:color w:val="000000"/>
          <w:kern w:val="0"/>
          <w:sz w:val="24"/>
          <w:szCs w:val="24"/>
        </w:rPr>
      </w:pPr>
      <w:r>
        <w:rPr>
          <w:rFonts w:hint="eastAsia" w:ascii="宋体" w:hAnsi="宋体" w:cs="宋体"/>
          <w:bCs/>
          <w:color w:val="000000"/>
          <w:kern w:val="0"/>
          <w:sz w:val="24"/>
          <w:szCs w:val="24"/>
        </w:rPr>
        <w:t>采购代理机构：辽宁浩亿招投标有限公司</w:t>
      </w:r>
    </w:p>
    <w:p>
      <w:pPr>
        <w:spacing w:line="360" w:lineRule="auto"/>
        <w:ind w:firstLine="1200" w:firstLineChars="500"/>
        <w:rPr>
          <w:rFonts w:ascii="宋体" w:hAnsi="宋体" w:cs="宋体"/>
          <w:bCs/>
          <w:color w:val="000000"/>
          <w:kern w:val="0"/>
          <w:sz w:val="24"/>
          <w:szCs w:val="24"/>
        </w:rPr>
      </w:pPr>
      <w:r>
        <w:rPr>
          <w:rFonts w:hint="eastAsia" w:ascii="宋体" w:hAnsi="宋体" w:cs="宋体"/>
          <w:bCs/>
          <w:color w:val="000000"/>
          <w:kern w:val="0"/>
          <w:sz w:val="24"/>
          <w:szCs w:val="24"/>
        </w:rPr>
        <w:t>地址：沈阳市皇姑区同江街11-1号3门</w:t>
      </w:r>
    </w:p>
    <w:p>
      <w:pPr>
        <w:spacing w:line="360" w:lineRule="auto"/>
        <w:ind w:firstLine="1200" w:firstLineChars="500"/>
        <w:rPr>
          <w:rFonts w:ascii="宋体" w:hAnsi="宋体" w:cs="宋体"/>
          <w:bCs/>
          <w:color w:val="000000"/>
          <w:kern w:val="0"/>
          <w:sz w:val="24"/>
          <w:szCs w:val="24"/>
        </w:rPr>
      </w:pPr>
      <w:r>
        <w:rPr>
          <w:rFonts w:hint="eastAsia" w:ascii="宋体" w:hAnsi="宋体" w:cs="宋体"/>
          <w:bCs/>
          <w:color w:val="000000"/>
          <w:kern w:val="0"/>
          <w:sz w:val="24"/>
          <w:szCs w:val="24"/>
        </w:rPr>
        <w:t xml:space="preserve">项目联系人：王玥、李姗姗           </w:t>
      </w:r>
    </w:p>
    <w:p>
      <w:pPr>
        <w:spacing w:line="360" w:lineRule="auto"/>
        <w:ind w:firstLine="1200" w:firstLineChars="500"/>
        <w:rPr>
          <w:rFonts w:ascii="宋体" w:hAnsi="宋体" w:cs="宋体"/>
          <w:bCs/>
          <w:color w:val="000000"/>
          <w:kern w:val="0"/>
          <w:sz w:val="24"/>
          <w:szCs w:val="24"/>
        </w:rPr>
      </w:pPr>
      <w:r>
        <w:rPr>
          <w:rFonts w:hint="eastAsia" w:ascii="宋体" w:hAnsi="宋体" w:cs="宋体"/>
          <w:bCs/>
          <w:color w:val="000000"/>
          <w:kern w:val="0"/>
          <w:sz w:val="24"/>
          <w:szCs w:val="24"/>
        </w:rPr>
        <w:t>联系电话：024-81231520-106</w:t>
      </w:r>
    </w:p>
    <w:p>
      <w:pPr>
        <w:spacing w:line="360" w:lineRule="auto"/>
        <w:jc w:val="right"/>
        <w:rPr>
          <w:rFonts w:ascii="宋体" w:hAnsi="宋体" w:cs="宋体"/>
          <w:bCs/>
          <w:color w:val="000000"/>
          <w:kern w:val="0"/>
          <w:sz w:val="24"/>
          <w:szCs w:val="24"/>
        </w:rPr>
      </w:pPr>
      <w:r>
        <w:rPr>
          <w:rFonts w:hint="eastAsia" w:ascii="宋体" w:hAnsi="宋体" w:cs="宋体"/>
          <w:bCs/>
          <w:color w:val="000000"/>
          <w:kern w:val="0"/>
          <w:sz w:val="24"/>
          <w:szCs w:val="24"/>
        </w:rPr>
        <w:t>辽宁浩亿招投标有限公司</w:t>
      </w:r>
    </w:p>
    <w:p>
      <w:pPr>
        <w:spacing w:line="360" w:lineRule="auto"/>
        <w:jc w:val="right"/>
        <w:rPr>
          <w:sz w:val="24"/>
          <w:szCs w:val="24"/>
          <w:shd w:val="clear" w:color="auto" w:fill="FFFFFF"/>
        </w:rPr>
      </w:pPr>
      <w:r>
        <w:rPr>
          <w:rFonts w:hint="eastAsia" w:ascii="宋体" w:hAnsi="宋体" w:cs="宋体"/>
          <w:bCs/>
          <w:color w:val="000000"/>
          <w:kern w:val="0"/>
          <w:sz w:val="24"/>
          <w:szCs w:val="24"/>
        </w:rPr>
        <w:t>2020年</w:t>
      </w:r>
      <w:r>
        <w:rPr>
          <w:rFonts w:hint="eastAsia" w:ascii="宋体" w:hAnsi="宋体" w:cs="宋体"/>
          <w:bCs/>
          <w:color w:val="000000"/>
          <w:kern w:val="0"/>
          <w:sz w:val="24"/>
          <w:szCs w:val="24"/>
          <w:lang w:val="en-US" w:eastAsia="zh-CN"/>
        </w:rPr>
        <w:t>12</w:t>
      </w:r>
      <w:r>
        <w:rPr>
          <w:rFonts w:hint="eastAsia" w:ascii="宋体" w:hAnsi="宋体" w:cs="宋体"/>
          <w:bCs/>
          <w:color w:val="000000"/>
          <w:kern w:val="0"/>
          <w:sz w:val="24"/>
          <w:szCs w:val="24"/>
        </w:rPr>
        <w:t>月</w:t>
      </w:r>
      <w:r>
        <w:rPr>
          <w:rFonts w:hint="eastAsia" w:ascii="宋体" w:hAnsi="宋体" w:cs="宋体"/>
          <w:bCs/>
          <w:color w:val="000000"/>
          <w:kern w:val="0"/>
          <w:sz w:val="24"/>
          <w:szCs w:val="24"/>
          <w:lang w:val="en-US" w:eastAsia="zh-CN"/>
        </w:rPr>
        <w:t>08</w:t>
      </w:r>
      <w:r>
        <w:rPr>
          <w:rFonts w:hint="eastAsia" w:ascii="宋体" w:hAnsi="宋体" w:cs="宋体"/>
          <w:bCs/>
          <w:color w:val="000000"/>
          <w:kern w:val="0"/>
          <w:sz w:val="24"/>
          <w:szCs w:val="24"/>
        </w:rPr>
        <w:t>日</w:t>
      </w:r>
    </w:p>
    <w:sectPr>
      <w:pgSz w:w="11906" w:h="16838"/>
      <w:pgMar w:top="1440" w:right="64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2F"/>
    <w:rsid w:val="0000540D"/>
    <w:rsid w:val="00022A8E"/>
    <w:rsid w:val="0002568A"/>
    <w:rsid w:val="0004187B"/>
    <w:rsid w:val="000420CA"/>
    <w:rsid w:val="00052D7D"/>
    <w:rsid w:val="00060B3D"/>
    <w:rsid w:val="000662DE"/>
    <w:rsid w:val="00073CE0"/>
    <w:rsid w:val="00087296"/>
    <w:rsid w:val="000C5947"/>
    <w:rsid w:val="000E425D"/>
    <w:rsid w:val="000E7E4E"/>
    <w:rsid w:val="000F0FCF"/>
    <w:rsid w:val="000F386F"/>
    <w:rsid w:val="00104625"/>
    <w:rsid w:val="00112F53"/>
    <w:rsid w:val="00113051"/>
    <w:rsid w:val="00115CC8"/>
    <w:rsid w:val="00120021"/>
    <w:rsid w:val="0012162A"/>
    <w:rsid w:val="00132DBA"/>
    <w:rsid w:val="00156853"/>
    <w:rsid w:val="001568D6"/>
    <w:rsid w:val="00172938"/>
    <w:rsid w:val="00175286"/>
    <w:rsid w:val="001B5005"/>
    <w:rsid w:val="001F173A"/>
    <w:rsid w:val="001F29DD"/>
    <w:rsid w:val="00211FA0"/>
    <w:rsid w:val="0021527B"/>
    <w:rsid w:val="00234A01"/>
    <w:rsid w:val="00256080"/>
    <w:rsid w:val="002D10A1"/>
    <w:rsid w:val="002F02EC"/>
    <w:rsid w:val="00307F6B"/>
    <w:rsid w:val="00320711"/>
    <w:rsid w:val="00355F4D"/>
    <w:rsid w:val="00355FE9"/>
    <w:rsid w:val="00361C47"/>
    <w:rsid w:val="00376996"/>
    <w:rsid w:val="003908D0"/>
    <w:rsid w:val="003B13F0"/>
    <w:rsid w:val="003D6332"/>
    <w:rsid w:val="003E6199"/>
    <w:rsid w:val="003E6F56"/>
    <w:rsid w:val="004013CA"/>
    <w:rsid w:val="00402255"/>
    <w:rsid w:val="00437C06"/>
    <w:rsid w:val="00444173"/>
    <w:rsid w:val="00497EC9"/>
    <w:rsid w:val="004B2C47"/>
    <w:rsid w:val="004B6DA7"/>
    <w:rsid w:val="004C1D12"/>
    <w:rsid w:val="004C7395"/>
    <w:rsid w:val="004F1F4F"/>
    <w:rsid w:val="00507088"/>
    <w:rsid w:val="00514334"/>
    <w:rsid w:val="00514557"/>
    <w:rsid w:val="00515246"/>
    <w:rsid w:val="00522EED"/>
    <w:rsid w:val="00524F24"/>
    <w:rsid w:val="0056008D"/>
    <w:rsid w:val="00565E40"/>
    <w:rsid w:val="00567042"/>
    <w:rsid w:val="00573498"/>
    <w:rsid w:val="00580154"/>
    <w:rsid w:val="0059494F"/>
    <w:rsid w:val="005A4A2B"/>
    <w:rsid w:val="005D4C63"/>
    <w:rsid w:val="005F3544"/>
    <w:rsid w:val="005F6255"/>
    <w:rsid w:val="00617618"/>
    <w:rsid w:val="006264A7"/>
    <w:rsid w:val="00653A18"/>
    <w:rsid w:val="0068032F"/>
    <w:rsid w:val="00680EF3"/>
    <w:rsid w:val="006833BC"/>
    <w:rsid w:val="0068492E"/>
    <w:rsid w:val="006B026F"/>
    <w:rsid w:val="006E08E0"/>
    <w:rsid w:val="006F51B0"/>
    <w:rsid w:val="00713C03"/>
    <w:rsid w:val="00724D21"/>
    <w:rsid w:val="007316C7"/>
    <w:rsid w:val="0074027D"/>
    <w:rsid w:val="00767F95"/>
    <w:rsid w:val="0077338C"/>
    <w:rsid w:val="00782FB3"/>
    <w:rsid w:val="007A2A95"/>
    <w:rsid w:val="007A5DA9"/>
    <w:rsid w:val="007D2C70"/>
    <w:rsid w:val="007D5D5A"/>
    <w:rsid w:val="0082059F"/>
    <w:rsid w:val="00834CA4"/>
    <w:rsid w:val="00875BC0"/>
    <w:rsid w:val="00894223"/>
    <w:rsid w:val="008A75DC"/>
    <w:rsid w:val="008C4AB6"/>
    <w:rsid w:val="008D6CBB"/>
    <w:rsid w:val="008E06F3"/>
    <w:rsid w:val="008F3A60"/>
    <w:rsid w:val="00922217"/>
    <w:rsid w:val="009330DA"/>
    <w:rsid w:val="00987B71"/>
    <w:rsid w:val="00992E1C"/>
    <w:rsid w:val="009C50DE"/>
    <w:rsid w:val="00A0215C"/>
    <w:rsid w:val="00A06CC1"/>
    <w:rsid w:val="00A2796A"/>
    <w:rsid w:val="00A31CF2"/>
    <w:rsid w:val="00A34627"/>
    <w:rsid w:val="00A3542E"/>
    <w:rsid w:val="00A741E9"/>
    <w:rsid w:val="00A81311"/>
    <w:rsid w:val="00A825DF"/>
    <w:rsid w:val="00A9113D"/>
    <w:rsid w:val="00A92D03"/>
    <w:rsid w:val="00A97906"/>
    <w:rsid w:val="00AC15AF"/>
    <w:rsid w:val="00AC2901"/>
    <w:rsid w:val="00B04F46"/>
    <w:rsid w:val="00B1015D"/>
    <w:rsid w:val="00B11D7F"/>
    <w:rsid w:val="00B25218"/>
    <w:rsid w:val="00B300AB"/>
    <w:rsid w:val="00B65DE5"/>
    <w:rsid w:val="00B66347"/>
    <w:rsid w:val="00B74C27"/>
    <w:rsid w:val="00B8562B"/>
    <w:rsid w:val="00B92F25"/>
    <w:rsid w:val="00BA27CD"/>
    <w:rsid w:val="00BB1074"/>
    <w:rsid w:val="00BD7D0B"/>
    <w:rsid w:val="00BE2741"/>
    <w:rsid w:val="00BF6A53"/>
    <w:rsid w:val="00C00FF4"/>
    <w:rsid w:val="00C139B6"/>
    <w:rsid w:val="00C458D3"/>
    <w:rsid w:val="00C50533"/>
    <w:rsid w:val="00C72F84"/>
    <w:rsid w:val="00C7330B"/>
    <w:rsid w:val="00C8483C"/>
    <w:rsid w:val="00C92CEA"/>
    <w:rsid w:val="00CB2B9F"/>
    <w:rsid w:val="00CB5581"/>
    <w:rsid w:val="00CD2842"/>
    <w:rsid w:val="00CE38C1"/>
    <w:rsid w:val="00CE75AF"/>
    <w:rsid w:val="00D16549"/>
    <w:rsid w:val="00D4520D"/>
    <w:rsid w:val="00DC1919"/>
    <w:rsid w:val="00DE0433"/>
    <w:rsid w:val="00DE5D28"/>
    <w:rsid w:val="00DE7179"/>
    <w:rsid w:val="00E20350"/>
    <w:rsid w:val="00E22AF2"/>
    <w:rsid w:val="00E73B2B"/>
    <w:rsid w:val="00EC2A11"/>
    <w:rsid w:val="00EC3190"/>
    <w:rsid w:val="00EE4B96"/>
    <w:rsid w:val="00F00BC5"/>
    <w:rsid w:val="00F14189"/>
    <w:rsid w:val="00F31A59"/>
    <w:rsid w:val="00F81188"/>
    <w:rsid w:val="00FA727A"/>
    <w:rsid w:val="00FC5C7A"/>
    <w:rsid w:val="00FD5221"/>
    <w:rsid w:val="00FD6936"/>
    <w:rsid w:val="00FF0C70"/>
    <w:rsid w:val="026666A5"/>
    <w:rsid w:val="0C016269"/>
    <w:rsid w:val="12124D43"/>
    <w:rsid w:val="16981843"/>
    <w:rsid w:val="1B5B75A9"/>
    <w:rsid w:val="2D7749F3"/>
    <w:rsid w:val="2ED66783"/>
    <w:rsid w:val="351B4C48"/>
    <w:rsid w:val="37B32FDB"/>
    <w:rsid w:val="3AB91D90"/>
    <w:rsid w:val="3B91093C"/>
    <w:rsid w:val="3F141835"/>
    <w:rsid w:val="40737772"/>
    <w:rsid w:val="42F07F1A"/>
    <w:rsid w:val="5772144F"/>
    <w:rsid w:val="60C13FDB"/>
    <w:rsid w:val="6448110A"/>
    <w:rsid w:val="6C9234FA"/>
    <w:rsid w:val="72126473"/>
    <w:rsid w:val="73A24893"/>
    <w:rsid w:val="7CE15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qFormat/>
    <w:uiPriority w:val="0"/>
    <w:pPr>
      <w:ind w:left="100" w:leftChars="25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qFormat/>
    <w:uiPriority w:val="0"/>
    <w:rPr>
      <w:rFonts w:ascii="Calibri" w:hAnsi="Calibri"/>
      <w:kern w:val="2"/>
      <w:sz w:val="21"/>
      <w:szCs w:val="22"/>
    </w:rPr>
  </w:style>
  <w:style w:type="character" w:customStyle="1" w:styleId="8">
    <w:name w:val="页脚 Char"/>
    <w:basedOn w:val="6"/>
    <w:link w:val="3"/>
    <w:qFormat/>
    <w:uiPriority w:val="0"/>
    <w:rPr>
      <w:rFonts w:ascii="Calibri" w:hAnsi="Calibri"/>
      <w:kern w:val="2"/>
      <w:sz w:val="18"/>
      <w:szCs w:val="18"/>
    </w:rPr>
  </w:style>
  <w:style w:type="character" w:customStyle="1" w:styleId="9">
    <w:name w:val="页眉 Char"/>
    <w:basedOn w:val="6"/>
    <w:link w:val="4"/>
    <w:qFormat/>
    <w:uiPriority w:val="0"/>
    <w:rPr>
      <w:rFonts w:ascii="Calibri" w:hAnsi="Calibri"/>
      <w:kern w:val="2"/>
      <w:sz w:val="18"/>
      <w:szCs w:val="18"/>
    </w:rPr>
  </w:style>
  <w:style w:type="character" w:customStyle="1" w:styleId="10">
    <w:name w:val="NormalCharacter"/>
    <w:semiHidden/>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Www.530La.Com</Company>
  <Pages>1</Pages>
  <Words>68</Words>
  <Characters>388</Characters>
  <Lines>3</Lines>
  <Paragraphs>1</Paragraphs>
  <TotalTime>287</TotalTime>
  <ScaleCrop>false</ScaleCrop>
  <LinksUpToDate>false</LinksUpToDate>
  <CharactersWithSpaces>455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2018-04-17T05:56:00Z</dcterms:created>
  <dc:creator>530La</dc:creator>
  <cp:lastModifiedBy>Whale</cp:lastModifiedBy>
  <dcterms:modified xsi:type="dcterms:W3CDTF">2020-12-08T02:53:15Z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