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after="1" w:line="24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辽宁农业职业技术学院2022年度</w:t>
      </w:r>
    </w:p>
    <w:p>
      <w:pPr>
        <w:spacing w:before="3" w:after="1" w:line="24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学生社团指导教师信息表</w:t>
      </w:r>
    </w:p>
    <w:p>
      <w:pPr>
        <w:spacing w:before="3" w:after="1" w:line="240" w:lineRule="auto"/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459"/>
        <w:gridCol w:w="1925"/>
        <w:gridCol w:w="1361"/>
        <w:gridCol w:w="1301"/>
        <w:gridCol w:w="153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spacing w:before="1"/>
              <w:rPr>
                <w:b/>
                <w:sz w:val="38"/>
              </w:rPr>
            </w:pPr>
          </w:p>
          <w:p>
            <w:pPr>
              <w:pStyle w:val="7"/>
              <w:spacing w:before="1"/>
              <w:ind w:left="92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459" w:type="dxa"/>
          </w:tcPr>
          <w:p>
            <w:pPr>
              <w:pStyle w:val="7"/>
              <w:spacing w:before="1"/>
              <w:rPr>
                <w:b/>
                <w:sz w:val="38"/>
              </w:rPr>
            </w:pPr>
          </w:p>
          <w:p>
            <w:pPr>
              <w:pStyle w:val="7"/>
              <w:spacing w:before="1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社团类别</w:t>
            </w:r>
          </w:p>
        </w:tc>
        <w:tc>
          <w:tcPr>
            <w:tcW w:w="1925" w:type="dxa"/>
          </w:tcPr>
          <w:p>
            <w:pPr>
              <w:pStyle w:val="7"/>
              <w:spacing w:before="1"/>
              <w:rPr>
                <w:b/>
                <w:sz w:val="38"/>
              </w:rPr>
            </w:pPr>
          </w:p>
          <w:p>
            <w:pPr>
              <w:pStyle w:val="7"/>
              <w:spacing w:before="1"/>
              <w:ind w:left="124" w:right="91"/>
              <w:jc w:val="center"/>
              <w:rPr>
                <w:sz w:val="28"/>
              </w:rPr>
            </w:pPr>
            <w:r>
              <w:rPr>
                <w:sz w:val="28"/>
              </w:rPr>
              <w:t>社团名称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34" w:type="dxa"/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line="29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指导教师职务</w:t>
            </w:r>
          </w:p>
          <w:p>
            <w:pPr>
              <w:pStyle w:val="7"/>
              <w:spacing w:line="29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\职称</w:t>
            </w:r>
          </w:p>
        </w:tc>
        <w:tc>
          <w:tcPr>
            <w:tcW w:w="1361" w:type="dxa"/>
          </w:tcPr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指导教师专业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136"/>
              <w:rPr>
                <w:sz w:val="24"/>
              </w:rPr>
            </w:pPr>
            <w:r>
              <w:rPr>
                <w:sz w:val="24"/>
              </w:rPr>
              <w:t>思想政治类</w:t>
            </w: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躬行社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程之睿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534" w:right="17" w:hanging="480"/>
              <w:rPr>
                <w:sz w:val="24"/>
              </w:rPr>
            </w:pPr>
            <w:r>
              <w:rPr>
                <w:sz w:val="24"/>
              </w:rPr>
              <w:t>教研室主任、讲师</w:t>
            </w:r>
          </w:p>
        </w:tc>
        <w:tc>
          <w:tcPr>
            <w:tcW w:w="1361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军事协会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唐 静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361" w:type="dxa"/>
          </w:tcPr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136"/>
              <w:rPr>
                <w:sz w:val="24"/>
              </w:rPr>
            </w:pPr>
            <w:r>
              <w:rPr>
                <w:sz w:val="24"/>
              </w:rPr>
              <w:t>学术科技类</w:t>
            </w: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焙烤协会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田晓玲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食药学院院长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主持工作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pStyle w:val="7"/>
              <w:spacing w:line="30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、副教授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宠物协会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王 欣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宠物美容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计算机协会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陈丽萍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414" w:right="17" w:hanging="360"/>
              <w:rPr>
                <w:sz w:val="24"/>
              </w:rPr>
            </w:pPr>
            <w:r>
              <w:rPr>
                <w:sz w:val="24"/>
              </w:rPr>
              <w:t>教研室主任、副教授</w:t>
            </w:r>
          </w:p>
        </w:tc>
        <w:tc>
          <w:tcPr>
            <w:tcW w:w="1361" w:type="dxa"/>
          </w:tcPr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567" w:right="111" w:hanging="420"/>
              <w:rPr>
                <w:sz w:val="24"/>
              </w:rPr>
            </w:pPr>
            <w:r>
              <w:rPr>
                <w:sz w:val="24"/>
              </w:rPr>
              <w:t>web前端开发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健康营养协会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张广燕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414" w:right="17" w:hanging="360"/>
              <w:rPr>
                <w:sz w:val="24"/>
              </w:rPr>
            </w:pPr>
            <w:r>
              <w:rPr>
                <w:sz w:val="24"/>
              </w:rPr>
              <w:t>教研室主任、副教授</w:t>
            </w:r>
          </w:p>
        </w:tc>
        <w:tc>
          <w:tcPr>
            <w:tcW w:w="1361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447" w:right="51" w:hanging="360"/>
              <w:rPr>
                <w:sz w:val="24"/>
              </w:rPr>
            </w:pPr>
            <w:r>
              <w:rPr>
                <w:sz w:val="24"/>
              </w:rPr>
              <w:t>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家禽服务协会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丁国志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534" w:right="77" w:hanging="420"/>
              <w:rPr>
                <w:sz w:val="24"/>
              </w:rPr>
            </w:pPr>
            <w:r>
              <w:rPr>
                <w:sz w:val="24"/>
              </w:rPr>
              <w:t>教授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执业兽医师</w:t>
            </w:r>
          </w:p>
        </w:tc>
        <w:tc>
          <w:tcPr>
            <w:tcW w:w="1361" w:type="dxa"/>
          </w:tcPr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spacing w:line="228" w:lineRule="auto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家禽饲养管理与疫病防控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无人机协会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乔 军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line="228" w:lineRule="auto"/>
              <w:ind w:left="174" w:right="17" w:hanging="120"/>
              <w:rPr>
                <w:sz w:val="24"/>
              </w:rPr>
            </w:pPr>
            <w:r>
              <w:rPr>
                <w:sz w:val="24"/>
              </w:rPr>
              <w:t>无人机教研室主任、讲师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spacing w:before="1" w:line="228" w:lineRule="auto"/>
              <w:ind w:left="851" w:right="91" w:hanging="720"/>
              <w:rPr>
                <w:sz w:val="24"/>
              </w:rPr>
            </w:pPr>
            <w:r>
              <w:rPr>
                <w:sz w:val="24"/>
              </w:rPr>
              <w:t>动物疫病防治协会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姜凤丽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04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畜牧兽医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20" w:right="106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459"/>
        <w:gridCol w:w="1925"/>
        <w:gridCol w:w="1361"/>
        <w:gridCol w:w="1301"/>
        <w:gridCol w:w="153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851" w:right="91" w:hanging="720"/>
              <w:rPr>
                <w:sz w:val="24"/>
              </w:rPr>
            </w:pPr>
            <w:r>
              <w:rPr>
                <w:sz w:val="24"/>
              </w:rPr>
              <w:t>动物疫病检测协会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贺永明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英语协会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范雁冰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361" w:type="dxa"/>
          </w:tcPr>
          <w:p>
            <w:pPr>
              <w:pStyle w:val="7"/>
              <w:spacing w:before="12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36"/>
              <w:rPr>
                <w:sz w:val="24"/>
              </w:rPr>
            </w:pPr>
            <w:r>
              <w:rPr>
                <w:sz w:val="24"/>
              </w:rPr>
              <w:t>创新创业类</w:t>
            </w:r>
          </w:p>
        </w:tc>
        <w:tc>
          <w:tcPr>
            <w:tcW w:w="1925" w:type="dxa"/>
          </w:tcPr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851" w:right="91" w:hanging="720"/>
              <w:rPr>
                <w:sz w:val="24"/>
              </w:rPr>
            </w:pPr>
            <w:r>
              <w:rPr>
                <w:sz w:val="24"/>
              </w:rPr>
              <w:t>星火创新创业协会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庄丽娟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534" w:right="17" w:hanging="480"/>
              <w:rPr>
                <w:sz w:val="24"/>
              </w:rPr>
            </w:pPr>
            <w:r>
              <w:rPr>
                <w:sz w:val="24"/>
              </w:rPr>
              <w:t>教研室主任、讲师</w:t>
            </w:r>
          </w:p>
        </w:tc>
        <w:tc>
          <w:tcPr>
            <w:tcW w:w="1361" w:type="dxa"/>
          </w:tcPr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207" w:right="51" w:hanging="120"/>
              <w:rPr>
                <w:sz w:val="24"/>
              </w:rPr>
            </w:pPr>
            <w:r>
              <w:rPr>
                <w:sz w:val="24"/>
              </w:rPr>
              <w:t>创新创业与就业指导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文化体育类</w:t>
            </w: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绿苑文学社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金满文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before="1" w:line="228" w:lineRule="auto"/>
              <w:ind w:left="414" w:right="17" w:hanging="360"/>
              <w:rPr>
                <w:sz w:val="24"/>
              </w:rPr>
            </w:pPr>
            <w:r>
              <w:rPr>
                <w:sz w:val="24"/>
              </w:rPr>
              <w:t>素质教育学院副院长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67" w:right="33"/>
              <w:jc w:val="center"/>
              <w:rPr>
                <w:sz w:val="24"/>
              </w:rPr>
            </w:pPr>
            <w:r>
              <w:rPr>
                <w:sz w:val="24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棋艺协会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张荣风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辅导员、讲师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蔬菜专业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书画协会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尤长军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414" w:right="17" w:hanging="360"/>
              <w:rPr>
                <w:sz w:val="24"/>
              </w:rPr>
            </w:pPr>
            <w:r>
              <w:rPr>
                <w:sz w:val="24"/>
              </w:rPr>
              <w:t>学生处处长、副教授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摄影协会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夏国京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212" w:line="300" w:lineRule="exact"/>
              <w:ind w:left="251"/>
              <w:rPr>
                <w:sz w:val="24"/>
              </w:rPr>
            </w:pPr>
            <w:r>
              <w:rPr>
                <w:sz w:val="24"/>
              </w:rPr>
              <w:t>文明礼仪协会</w:t>
            </w:r>
          </w:p>
          <w:p>
            <w:pPr>
              <w:pStyle w:val="7"/>
              <w:spacing w:before="7" w:line="225" w:lineRule="auto"/>
              <w:ind w:left="371" w:right="91" w:hanging="2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包含汉服社、</w:t>
            </w:r>
            <w:r>
              <w:rPr>
                <w:sz w:val="24"/>
              </w:rPr>
              <w:t>手工协会）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张春浩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spacing w:line="228" w:lineRule="auto"/>
              <w:ind w:left="54" w:right="17"/>
              <w:jc w:val="center"/>
              <w:rPr>
                <w:sz w:val="24"/>
              </w:rPr>
            </w:pPr>
            <w:r>
              <w:rPr>
                <w:sz w:val="24"/>
              </w:rPr>
              <w:t>二级学院党总支副书记、讲师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学生管理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spacing w:line="228" w:lineRule="auto"/>
              <w:ind w:left="131" w:right="91"/>
              <w:jc w:val="center"/>
              <w:rPr>
                <w:sz w:val="24"/>
              </w:rPr>
            </w:pPr>
            <w:r>
              <w:rPr>
                <w:sz w:val="24"/>
              </w:rPr>
              <w:t>艺灵剧社（包含魔术协会、动漫协会）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李 毅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2"/>
              <w:rPr>
                <w:b/>
                <w:sz w:val="27"/>
              </w:rPr>
            </w:pPr>
          </w:p>
          <w:p>
            <w:pPr>
              <w:pStyle w:val="7"/>
              <w:spacing w:line="30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人事处副处长</w:t>
            </w:r>
          </w:p>
          <w:p>
            <w:pPr>
              <w:pStyle w:val="7"/>
              <w:spacing w:line="30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人事管理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spacing w:line="228" w:lineRule="auto"/>
              <w:ind w:left="131" w:right="91"/>
              <w:jc w:val="center"/>
              <w:rPr>
                <w:sz w:val="24"/>
              </w:rPr>
            </w:pPr>
            <w:r>
              <w:rPr>
                <w:sz w:val="24"/>
              </w:rPr>
              <w:t>乐舞堂（</w:t>
            </w:r>
            <w:r>
              <w:rPr>
                <w:spacing w:val="-6"/>
                <w:sz w:val="24"/>
              </w:rPr>
              <w:t>包含曳</w:t>
            </w:r>
            <w:r>
              <w:rPr>
                <w:sz w:val="24"/>
              </w:rPr>
              <w:t>恋协会、健美 操）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王晓艳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361" w:type="dxa"/>
          </w:tcPr>
          <w:p>
            <w:pPr>
              <w:pStyle w:val="7"/>
              <w:spacing w:before="12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447" w:right="51" w:hanging="360"/>
              <w:rPr>
                <w:sz w:val="24"/>
              </w:rPr>
            </w:pPr>
            <w:r>
              <w:rPr>
                <w:sz w:val="24"/>
              </w:rPr>
              <w:t>羽毛球、健美操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演讲协会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孙新华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361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</w:tr>
    </w:tbl>
    <w:p>
      <w:pPr>
        <w:spacing w:after="0" w:line="228" w:lineRule="auto"/>
        <w:rPr>
          <w:sz w:val="24"/>
        </w:rPr>
        <w:sectPr>
          <w:pgSz w:w="11910" w:h="16840"/>
          <w:pgMar w:top="1060" w:right="106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459"/>
        <w:gridCol w:w="1925"/>
        <w:gridCol w:w="1361"/>
        <w:gridCol w:w="1301"/>
        <w:gridCol w:w="153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371" w:right="91" w:hanging="240"/>
              <w:rPr>
                <w:sz w:val="24"/>
              </w:rPr>
            </w:pPr>
            <w:r>
              <w:rPr>
                <w:sz w:val="24"/>
              </w:rPr>
              <w:t>音乐协会（包含炫麦协会）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宫德晅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辅导员、讲师</w:t>
            </w:r>
          </w:p>
        </w:tc>
        <w:tc>
          <w:tcPr>
            <w:tcW w:w="1361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327" w:right="51" w:hanging="240"/>
              <w:rPr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12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851" w:right="91" w:hanging="720"/>
              <w:rPr>
                <w:sz w:val="24"/>
              </w:rPr>
            </w:pPr>
            <w:r>
              <w:rPr>
                <w:sz w:val="24"/>
              </w:rPr>
              <w:t>阳光竞技协会大球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姜云龙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2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534" w:right="17" w:hanging="480"/>
              <w:rPr>
                <w:sz w:val="24"/>
              </w:rPr>
            </w:pPr>
            <w:r>
              <w:rPr>
                <w:sz w:val="24"/>
              </w:rPr>
              <w:t>办公室秘书、讲师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851" w:right="91" w:hanging="720"/>
              <w:rPr>
                <w:sz w:val="24"/>
              </w:rPr>
            </w:pPr>
            <w:r>
              <w:rPr>
                <w:sz w:val="24"/>
              </w:rPr>
              <w:t>阳光竞技协会小球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刘自慧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spacing w:before="65" w:line="300" w:lineRule="exact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体育健身协会</w:t>
            </w:r>
          </w:p>
          <w:p>
            <w:pPr>
              <w:pStyle w:val="7"/>
              <w:spacing w:before="5" w:line="228" w:lineRule="auto"/>
              <w:ind w:left="131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太极拳、跆拳</w:t>
            </w:r>
            <w:r>
              <w:rPr>
                <w:sz w:val="24"/>
              </w:rPr>
              <w:t>道、武术、散 打）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杨阳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2"/>
              <w:rPr>
                <w:b/>
                <w:sz w:val="27"/>
              </w:rPr>
            </w:pPr>
          </w:p>
          <w:p>
            <w:pPr>
              <w:pStyle w:val="7"/>
              <w:spacing w:line="30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场馆中心主任</w:t>
            </w:r>
          </w:p>
          <w:p>
            <w:pPr>
              <w:pStyle w:val="7"/>
              <w:spacing w:line="30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志愿公益类</w:t>
            </w: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环保协会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郭悦娥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2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174" w:right="17" w:hanging="120"/>
              <w:rPr>
                <w:sz w:val="24"/>
              </w:rPr>
            </w:pPr>
            <w:r>
              <w:rPr>
                <w:sz w:val="24"/>
              </w:rPr>
              <w:t>党政办公室副主任、讲师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111" w:right="73"/>
              <w:jc w:val="center"/>
              <w:rPr>
                <w:sz w:val="24"/>
              </w:rPr>
            </w:pPr>
            <w:r>
              <w:rPr>
                <w:sz w:val="24"/>
              </w:rPr>
              <w:t>青年志愿者协会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于志远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8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654" w:right="17" w:hanging="600"/>
              <w:rPr>
                <w:sz w:val="24"/>
              </w:rPr>
            </w:pPr>
            <w:r>
              <w:rPr>
                <w:sz w:val="24"/>
              </w:rPr>
              <w:t>团委干事、助教</w:t>
            </w:r>
          </w:p>
        </w:tc>
        <w:tc>
          <w:tcPr>
            <w:tcW w:w="1361" w:type="dxa"/>
          </w:tcPr>
          <w:p>
            <w:pPr>
              <w:pStyle w:val="7"/>
              <w:spacing w:before="11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567" w:right="51" w:hanging="480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9"/>
              <w:rPr>
                <w:b/>
                <w:sz w:val="18"/>
              </w:rPr>
            </w:pPr>
          </w:p>
          <w:p>
            <w:pPr>
              <w:pStyle w:val="7"/>
              <w:ind w:left="136"/>
              <w:rPr>
                <w:sz w:val="24"/>
              </w:rPr>
            </w:pPr>
            <w:r>
              <w:rPr>
                <w:sz w:val="24"/>
              </w:rPr>
              <w:t>自律互助类</w:t>
            </w: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勤工助学协会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李 洁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534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辅导员、讲师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73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92" w:right="5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心之约协会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王 琳</w:t>
            </w:r>
          </w:p>
        </w:tc>
        <w:tc>
          <w:tcPr>
            <w:tcW w:w="130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276" w:right="244"/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534" w:type="dxa"/>
          </w:tcPr>
          <w:p>
            <w:pPr>
              <w:pStyle w:val="7"/>
              <w:spacing w:before="2"/>
              <w:rPr>
                <w:b/>
                <w:sz w:val="29"/>
              </w:rPr>
            </w:pPr>
          </w:p>
          <w:p>
            <w:pPr>
              <w:pStyle w:val="7"/>
              <w:spacing w:line="225" w:lineRule="auto"/>
              <w:ind w:left="534" w:right="17" w:hanging="480"/>
              <w:rPr>
                <w:sz w:val="24"/>
              </w:rPr>
            </w:pPr>
            <w:r>
              <w:rPr>
                <w:sz w:val="24"/>
              </w:rPr>
              <w:t>教研室主任、讲师</w:t>
            </w:r>
          </w:p>
        </w:tc>
        <w:tc>
          <w:tcPr>
            <w:tcW w:w="1361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心理学</w:t>
            </w:r>
          </w:p>
        </w:tc>
      </w:tr>
    </w:tbl>
    <w:p/>
    <w:sectPr>
      <w:pgSz w:w="11910" w:h="16840"/>
      <w:pgMar w:top="1060" w:right="106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mFmYjU4OTQ1YTBlNzk1YTg0N2E1YzkyMTBiZTdlNzMifQ=="/>
  </w:docVars>
  <w:rsids>
    <w:rsidRoot w:val="00000000"/>
    <w:rsid w:val="42AB1D27"/>
    <w:rsid w:val="69D4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  <w:ind w:hanging="547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799</Words>
  <Characters>823</Characters>
  <TotalTime>2</TotalTime>
  <ScaleCrop>false</ScaleCrop>
  <LinksUpToDate>false</LinksUpToDate>
  <CharactersWithSpaces>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2022-07-15T10:06:00Z</dcterms:created>
  <dc:creator>Tencent Document</dc:creator>
  <cp:lastModifiedBy>奶烊.</cp:lastModifiedBy>
  <dcterms:modified xsi:type="dcterms:W3CDTF">2022-07-15T10:49:16Z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2022-07-15T00:00:00Z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AED5402A91D9462DBE78E5D149884990</vt:lpwstr>
  </property>
</Properties>
</file>