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F3637C" w:rsidRPr="00F3637C" w14:paraId="00DFE75D" w14:textId="77777777" w:rsidTr="00F3637C">
        <w:tc>
          <w:tcPr>
            <w:tcW w:w="0" w:type="auto"/>
            <w:shd w:val="clear" w:color="auto" w:fill="FFFFFF"/>
            <w:vAlign w:val="center"/>
            <w:hideMark/>
          </w:tcPr>
          <w:p w14:paraId="0325BB22" w14:textId="77777777" w:rsidR="00F3637C" w:rsidRPr="00F3637C" w:rsidRDefault="00F3637C" w:rsidP="00F3637C">
            <w:pPr>
              <w:widowControl/>
              <w:spacing w:line="560" w:lineRule="atLeast"/>
              <w:ind w:firstLine="540"/>
              <w:jc w:val="center"/>
              <w:rPr>
                <w:rFonts w:ascii="Arial" w:eastAsia="宋体" w:hAnsi="Arial" w:cs="Arial"/>
                <w:color w:val="333333"/>
                <w:kern w:val="0"/>
                <w:sz w:val="32"/>
                <w:szCs w:val="32"/>
              </w:rPr>
            </w:pPr>
            <w:r w:rsidRPr="00F3637C">
              <w:rPr>
                <w:rFonts w:ascii="宋体" w:eastAsia="宋体" w:hAnsi="宋体" w:cs="Arial" w:hint="eastAsia"/>
                <w:b/>
                <w:bCs/>
                <w:color w:val="333333"/>
                <w:kern w:val="0"/>
                <w:sz w:val="32"/>
                <w:szCs w:val="32"/>
              </w:rPr>
              <w:t>（辽宁农业职业技术学院园艺技术专业群---现代农业技术创新中心2022年进口仪器购置项目）招标公告</w:t>
            </w:r>
          </w:p>
          <w:p w14:paraId="5988C3E4" w14:textId="77777777" w:rsidR="00F3637C" w:rsidRPr="00F3637C" w:rsidRDefault="00F3637C" w:rsidP="00F3637C">
            <w:pPr>
              <w:widowControl/>
              <w:spacing w:line="560" w:lineRule="atLeast"/>
              <w:ind w:firstLine="540"/>
              <w:jc w:val="left"/>
              <w:rPr>
                <w:rFonts w:ascii="Arial" w:eastAsia="宋体" w:hAnsi="Arial" w:cs="Arial"/>
                <w:color w:val="333333"/>
                <w:kern w:val="0"/>
                <w:sz w:val="24"/>
                <w:szCs w:val="24"/>
              </w:rPr>
            </w:pPr>
            <w:r w:rsidRPr="00F3637C">
              <w:rPr>
                <w:rFonts w:ascii="仿宋" w:eastAsia="仿宋" w:hAnsi="仿宋" w:cs="Arial" w:hint="eastAsia"/>
                <w:b/>
                <w:bCs/>
                <w:color w:val="333333"/>
                <w:kern w:val="0"/>
                <w:sz w:val="28"/>
                <w:szCs w:val="28"/>
              </w:rPr>
              <w:t>项目概况</w:t>
            </w:r>
          </w:p>
          <w:p w14:paraId="6ECFF90A" w14:textId="77777777" w:rsidR="00F3637C" w:rsidRPr="00F3637C" w:rsidRDefault="00F3637C" w:rsidP="00F3637C">
            <w:pPr>
              <w:widowControl/>
              <w:spacing w:line="560" w:lineRule="atLeast"/>
              <w:ind w:firstLine="440"/>
              <w:jc w:val="left"/>
              <w:rPr>
                <w:rFonts w:ascii="仿宋" w:eastAsia="仿宋" w:hAnsi="仿宋" w:cs="Arial"/>
                <w:color w:val="333333"/>
                <w:kern w:val="0"/>
                <w:sz w:val="28"/>
                <w:szCs w:val="28"/>
              </w:rPr>
            </w:pPr>
            <w:r w:rsidRPr="00F3637C">
              <w:rPr>
                <w:rFonts w:ascii="仿宋" w:eastAsia="仿宋" w:hAnsi="仿宋" w:cs="Arial" w:hint="eastAsia"/>
                <w:color w:val="333333"/>
                <w:kern w:val="0"/>
                <w:sz w:val="28"/>
                <w:szCs w:val="28"/>
              </w:rPr>
              <w:t>辽宁农业职业技术学院园艺技术专业群---现代农业技术创新中心2022年进口仪器购置项目招标项目的潜在供应商应在线上获取招标文件,并于2022年11月23日 09时30分（北京时间）前递交投标文件。</w:t>
            </w:r>
          </w:p>
          <w:p w14:paraId="3B91E51A" w14:textId="77777777" w:rsidR="00F3637C" w:rsidRPr="00F3637C" w:rsidRDefault="00F3637C" w:rsidP="00F3637C">
            <w:pPr>
              <w:widowControl/>
              <w:shd w:val="clear" w:color="auto" w:fill="FFFFFF"/>
              <w:spacing w:line="560" w:lineRule="atLeast"/>
              <w:ind w:firstLine="540"/>
              <w:jc w:val="left"/>
              <w:rPr>
                <w:rFonts w:ascii="Arial" w:eastAsia="宋体" w:hAnsi="Arial" w:cs="Arial" w:hint="eastAsia"/>
                <w:color w:val="333333"/>
                <w:kern w:val="0"/>
                <w:sz w:val="24"/>
                <w:szCs w:val="24"/>
              </w:rPr>
            </w:pPr>
            <w:r w:rsidRPr="00F3637C">
              <w:rPr>
                <w:rFonts w:ascii="黑体" w:eastAsia="黑体" w:hAnsi="黑体" w:cs="Arial" w:hint="eastAsia"/>
                <w:b/>
                <w:bCs/>
                <w:color w:val="333333"/>
                <w:kern w:val="0"/>
                <w:sz w:val="28"/>
                <w:szCs w:val="28"/>
              </w:rPr>
              <w:t>一、项目基本情况</w:t>
            </w:r>
          </w:p>
          <w:p w14:paraId="670EE2A5"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项目编号：JH22-210000-61024</w:t>
            </w:r>
          </w:p>
          <w:p w14:paraId="4119C9BB"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项目名称：辽宁农业职业技术学院园艺技术专业群---现代农业技术创新中心2022年进口仪器购置项目</w:t>
            </w:r>
          </w:p>
          <w:p w14:paraId="155CD318"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包组编号：001</w:t>
            </w:r>
          </w:p>
          <w:p w14:paraId="251AF020"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预算金额（元）：770,000.00</w:t>
            </w:r>
          </w:p>
          <w:p w14:paraId="157ABC24"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最高限价（元）：770,000</w:t>
            </w:r>
          </w:p>
          <w:p w14:paraId="2090739E"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采购需求：</w:t>
            </w:r>
            <w:hyperlink r:id="rId4" w:history="1">
              <w:r w:rsidRPr="00F3637C">
                <w:rPr>
                  <w:rFonts w:ascii="宋体" w:eastAsia="宋体" w:hAnsi="宋体" w:cs="Arial" w:hint="eastAsia"/>
                  <w:color w:val="337AB7"/>
                  <w:kern w:val="0"/>
                  <w:sz w:val="24"/>
                  <w:szCs w:val="24"/>
                  <w:u w:val="single"/>
                </w:rPr>
                <w:t>查看</w:t>
              </w:r>
            </w:hyperlink>
          </w:p>
          <w:p w14:paraId="60B03343"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合同履行期限：合同签订后15天内，（以甲乙双方签订合同为准）</w:t>
            </w:r>
          </w:p>
          <w:p w14:paraId="62AB7A63"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需落实的政府采购政策内容：1.对于中小微企业（含监狱企业）的相关规定；2.对于促进残疾人就业政府采购政策的相关规定等。</w:t>
            </w:r>
          </w:p>
          <w:p w14:paraId="67831B21"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本项目（是/否）接受联合体投标：</w:t>
            </w:r>
            <w:proofErr w:type="gramStart"/>
            <w:r w:rsidRPr="00F3637C">
              <w:rPr>
                <w:rFonts w:ascii="仿宋" w:eastAsia="仿宋" w:hAnsi="仿宋" w:cs="Arial" w:hint="eastAsia"/>
                <w:color w:val="333333"/>
                <w:kern w:val="0"/>
                <w:sz w:val="28"/>
                <w:szCs w:val="28"/>
              </w:rPr>
              <w:t>否</w:t>
            </w:r>
            <w:proofErr w:type="gramEnd"/>
          </w:p>
          <w:p w14:paraId="2BB4A1CC" w14:textId="77777777" w:rsidR="00F3637C" w:rsidRPr="00F3637C" w:rsidRDefault="00F3637C" w:rsidP="00F3637C">
            <w:pPr>
              <w:widowControl/>
              <w:shd w:val="clear" w:color="auto" w:fill="FFFFFF"/>
              <w:spacing w:line="560" w:lineRule="atLeast"/>
              <w:ind w:firstLine="540"/>
              <w:jc w:val="left"/>
              <w:rPr>
                <w:rFonts w:ascii="Arial" w:eastAsia="宋体" w:hAnsi="Arial" w:cs="Arial"/>
                <w:color w:val="333333"/>
                <w:kern w:val="0"/>
                <w:sz w:val="24"/>
                <w:szCs w:val="24"/>
              </w:rPr>
            </w:pPr>
            <w:r w:rsidRPr="00F3637C">
              <w:rPr>
                <w:rFonts w:ascii="黑体" w:eastAsia="黑体" w:hAnsi="黑体" w:cs="Arial" w:hint="eastAsia"/>
                <w:b/>
                <w:bCs/>
                <w:color w:val="333333"/>
                <w:kern w:val="0"/>
                <w:sz w:val="28"/>
                <w:szCs w:val="28"/>
              </w:rPr>
              <w:t>二、供应商的资格要求</w:t>
            </w:r>
          </w:p>
          <w:p w14:paraId="4BAFDCA9"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lastRenderedPageBreak/>
              <w:t>1.满足《中华人民共和国政府采购法》第二十二条规定。</w:t>
            </w:r>
          </w:p>
          <w:p w14:paraId="34B11929"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2.落实政府采购政策需满足的资格要求：无</w:t>
            </w:r>
          </w:p>
          <w:p w14:paraId="091F049A" w14:textId="77777777" w:rsidR="00F3637C" w:rsidRPr="00F3637C" w:rsidRDefault="00F3637C" w:rsidP="00F3637C">
            <w:pPr>
              <w:widowControl/>
              <w:shd w:val="clear" w:color="auto" w:fill="FFFFFF"/>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3.本项目的特定资格要求：无</w:t>
            </w:r>
          </w:p>
          <w:p w14:paraId="06003F19" w14:textId="77777777" w:rsidR="00F3637C" w:rsidRPr="00F3637C" w:rsidRDefault="00F3637C" w:rsidP="00F3637C">
            <w:pPr>
              <w:widowControl/>
              <w:shd w:val="clear" w:color="auto" w:fill="FFFFFF"/>
              <w:spacing w:line="560" w:lineRule="atLeast"/>
              <w:ind w:firstLine="540"/>
              <w:jc w:val="left"/>
              <w:rPr>
                <w:rFonts w:ascii="Arial" w:eastAsia="宋体" w:hAnsi="Arial" w:cs="Arial"/>
                <w:color w:val="333333"/>
                <w:kern w:val="0"/>
                <w:sz w:val="24"/>
                <w:szCs w:val="24"/>
              </w:rPr>
            </w:pPr>
            <w:r w:rsidRPr="00F3637C">
              <w:rPr>
                <w:rFonts w:ascii="黑体" w:eastAsia="黑体" w:hAnsi="黑体" w:cs="Arial" w:hint="eastAsia"/>
                <w:b/>
                <w:bCs/>
                <w:color w:val="333333"/>
                <w:kern w:val="0"/>
                <w:sz w:val="28"/>
                <w:szCs w:val="28"/>
              </w:rPr>
              <w:t>三、政府采购供应商入库须知</w:t>
            </w:r>
          </w:p>
          <w:p w14:paraId="52814992" w14:textId="77777777" w:rsidR="00F3637C" w:rsidRPr="00F3637C" w:rsidRDefault="00F3637C" w:rsidP="00F3637C">
            <w:pPr>
              <w:widowControl/>
              <w:shd w:val="clear" w:color="auto" w:fill="FFFFFF"/>
              <w:spacing w:line="560" w:lineRule="atLeast"/>
              <w:ind w:firstLine="54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参加辽宁省政府采购活动的供应商未进入辽宁省政府采购</w:t>
            </w:r>
            <w:proofErr w:type="gramStart"/>
            <w:r w:rsidRPr="00F3637C">
              <w:rPr>
                <w:rFonts w:ascii="仿宋" w:eastAsia="仿宋" w:hAnsi="仿宋" w:cs="Arial" w:hint="eastAsia"/>
                <w:color w:val="333333"/>
                <w:kern w:val="0"/>
                <w:sz w:val="28"/>
                <w:szCs w:val="28"/>
              </w:rPr>
              <w:t>供应商库的</w:t>
            </w:r>
            <w:proofErr w:type="gramEnd"/>
            <w:r w:rsidRPr="00F3637C">
              <w:rPr>
                <w:rFonts w:ascii="仿宋" w:eastAsia="仿宋" w:hAnsi="仿宋" w:cs="Arial" w:hint="eastAsia"/>
                <w:color w:val="333333"/>
                <w:kern w:val="0"/>
                <w:sz w:val="28"/>
                <w:szCs w:val="28"/>
              </w:rPr>
              <w:t>，请详阅辽宁政府采购网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w:t>
            </w:r>
            <w:proofErr w:type="gramStart"/>
            <w:r w:rsidRPr="00F3637C">
              <w:rPr>
                <w:rFonts w:ascii="仿宋" w:eastAsia="仿宋" w:hAnsi="仿宋" w:cs="Arial" w:hint="eastAsia"/>
                <w:color w:val="333333"/>
                <w:kern w:val="0"/>
                <w:sz w:val="28"/>
                <w:szCs w:val="28"/>
              </w:rPr>
              <w:t>辽财采函</w:t>
            </w:r>
            <w:proofErr w:type="gramEnd"/>
            <w:r w:rsidRPr="00F3637C">
              <w:rPr>
                <w:rFonts w:ascii="仿宋" w:eastAsia="仿宋" w:hAnsi="仿宋" w:cs="Arial" w:hint="eastAsia"/>
                <w:color w:val="333333"/>
                <w:kern w:val="0"/>
                <w:sz w:val="28"/>
                <w:szCs w:val="28"/>
              </w:rPr>
              <w:t>〔2020〕198号）。</w:t>
            </w:r>
          </w:p>
          <w:p w14:paraId="44F03550" w14:textId="77777777" w:rsidR="00F3637C" w:rsidRPr="00F3637C" w:rsidRDefault="00F3637C" w:rsidP="00F3637C">
            <w:pPr>
              <w:widowControl/>
              <w:shd w:val="clear" w:color="auto" w:fill="FFFFFF"/>
              <w:spacing w:line="560" w:lineRule="atLeast"/>
              <w:ind w:firstLine="540"/>
              <w:jc w:val="left"/>
              <w:rPr>
                <w:rFonts w:ascii="Arial" w:eastAsia="宋体" w:hAnsi="Arial" w:cs="Arial"/>
                <w:color w:val="333333"/>
                <w:kern w:val="0"/>
                <w:sz w:val="24"/>
                <w:szCs w:val="24"/>
              </w:rPr>
            </w:pPr>
            <w:r w:rsidRPr="00F3637C">
              <w:rPr>
                <w:rFonts w:ascii="黑体" w:eastAsia="黑体" w:hAnsi="黑体" w:cs="Arial" w:hint="eastAsia"/>
                <w:b/>
                <w:bCs/>
                <w:color w:val="333333"/>
                <w:kern w:val="0"/>
                <w:sz w:val="28"/>
                <w:szCs w:val="28"/>
              </w:rPr>
              <w:t>四、获取招标文件</w:t>
            </w:r>
          </w:p>
          <w:p w14:paraId="4E3A1EA5" w14:textId="77777777" w:rsidR="00F3637C" w:rsidRPr="00F3637C" w:rsidRDefault="00F3637C" w:rsidP="00F3637C">
            <w:pPr>
              <w:widowControl/>
              <w:spacing w:line="560" w:lineRule="atLeast"/>
              <w:ind w:firstLine="54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时间：2022年11月03日 08时30分至2022年11月09日 16时30分（北京时间，法定节假日除外）</w:t>
            </w:r>
          </w:p>
          <w:p w14:paraId="26B67EF4"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地点：线上获取</w:t>
            </w:r>
          </w:p>
          <w:p w14:paraId="42311668"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方式：线上</w:t>
            </w:r>
          </w:p>
          <w:p w14:paraId="70355D5C"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售价：免费</w:t>
            </w:r>
          </w:p>
          <w:p w14:paraId="4A4B7A7F" w14:textId="77777777" w:rsidR="00F3637C" w:rsidRPr="00F3637C" w:rsidRDefault="00F3637C" w:rsidP="00F3637C">
            <w:pPr>
              <w:widowControl/>
              <w:shd w:val="clear" w:color="auto" w:fill="FFFFFF"/>
              <w:spacing w:line="560" w:lineRule="atLeast"/>
              <w:ind w:firstLine="540"/>
              <w:jc w:val="left"/>
              <w:rPr>
                <w:rFonts w:ascii="Arial" w:eastAsia="宋体" w:hAnsi="Arial" w:cs="Arial"/>
                <w:color w:val="333333"/>
                <w:kern w:val="0"/>
                <w:sz w:val="24"/>
                <w:szCs w:val="24"/>
              </w:rPr>
            </w:pPr>
            <w:r w:rsidRPr="00F3637C">
              <w:rPr>
                <w:rFonts w:ascii="黑体" w:eastAsia="黑体" w:hAnsi="黑体" w:cs="Arial" w:hint="eastAsia"/>
                <w:b/>
                <w:bCs/>
                <w:color w:val="333333"/>
                <w:kern w:val="0"/>
                <w:sz w:val="28"/>
                <w:szCs w:val="28"/>
              </w:rPr>
              <w:t>五、提交投标文件截止时间、开标时间和地点</w:t>
            </w:r>
          </w:p>
          <w:p w14:paraId="4CA73F84"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2022年11月23日 09时30分（北京时间）</w:t>
            </w:r>
          </w:p>
          <w:p w14:paraId="473C7B93"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地点：正本电子文件上传至辽宁政府采购网，电子备份文件提交至辽宁</w:t>
            </w:r>
            <w:proofErr w:type="gramStart"/>
            <w:r w:rsidRPr="00F3637C">
              <w:rPr>
                <w:rFonts w:ascii="仿宋" w:eastAsia="仿宋" w:hAnsi="仿宋" w:cs="Arial" w:hint="eastAsia"/>
                <w:color w:val="333333"/>
                <w:kern w:val="0"/>
                <w:sz w:val="28"/>
                <w:szCs w:val="28"/>
              </w:rPr>
              <w:t>宏运招投标</w:t>
            </w:r>
            <w:proofErr w:type="gramEnd"/>
            <w:r w:rsidRPr="00F3637C">
              <w:rPr>
                <w:rFonts w:ascii="仿宋" w:eastAsia="仿宋" w:hAnsi="仿宋" w:cs="Arial" w:hint="eastAsia"/>
                <w:color w:val="333333"/>
                <w:kern w:val="0"/>
                <w:sz w:val="28"/>
                <w:szCs w:val="28"/>
              </w:rPr>
              <w:t>代理有限公司2503开标室。</w:t>
            </w:r>
          </w:p>
          <w:p w14:paraId="765DA152" w14:textId="77777777" w:rsidR="00F3637C" w:rsidRPr="00F3637C" w:rsidRDefault="00F3637C" w:rsidP="00F3637C">
            <w:pPr>
              <w:widowControl/>
              <w:shd w:val="clear" w:color="auto" w:fill="FFFFFF"/>
              <w:spacing w:line="560" w:lineRule="atLeast"/>
              <w:ind w:firstLine="540"/>
              <w:jc w:val="left"/>
              <w:rPr>
                <w:rFonts w:ascii="Arial" w:eastAsia="宋体" w:hAnsi="Arial" w:cs="Arial"/>
                <w:color w:val="333333"/>
                <w:kern w:val="0"/>
                <w:sz w:val="24"/>
                <w:szCs w:val="24"/>
              </w:rPr>
            </w:pPr>
            <w:r w:rsidRPr="00F3637C">
              <w:rPr>
                <w:rFonts w:ascii="黑体" w:eastAsia="黑体" w:hAnsi="黑体" w:cs="Arial" w:hint="eastAsia"/>
                <w:b/>
                <w:bCs/>
                <w:color w:val="333333"/>
                <w:kern w:val="0"/>
                <w:sz w:val="28"/>
                <w:szCs w:val="28"/>
              </w:rPr>
              <w:t>六、公告期限</w:t>
            </w:r>
          </w:p>
          <w:p w14:paraId="0102CEB7"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lastRenderedPageBreak/>
              <w:t>自本公告发布之日起5个工作日。</w:t>
            </w:r>
          </w:p>
          <w:p w14:paraId="63C0E2C6" w14:textId="77777777" w:rsidR="00F3637C" w:rsidRPr="00F3637C" w:rsidRDefault="00F3637C" w:rsidP="00F3637C">
            <w:pPr>
              <w:widowControl/>
              <w:shd w:val="clear" w:color="auto" w:fill="FFFFFF"/>
              <w:spacing w:line="560" w:lineRule="atLeast"/>
              <w:ind w:firstLine="540"/>
              <w:jc w:val="left"/>
              <w:rPr>
                <w:rFonts w:ascii="Arial" w:eastAsia="宋体" w:hAnsi="Arial" w:cs="Arial"/>
                <w:color w:val="333333"/>
                <w:kern w:val="0"/>
                <w:sz w:val="24"/>
                <w:szCs w:val="24"/>
              </w:rPr>
            </w:pPr>
            <w:r w:rsidRPr="00F3637C">
              <w:rPr>
                <w:rFonts w:ascii="黑体" w:eastAsia="黑体" w:hAnsi="黑体" w:cs="Arial" w:hint="eastAsia"/>
                <w:b/>
                <w:bCs/>
                <w:color w:val="333333"/>
                <w:kern w:val="0"/>
                <w:sz w:val="28"/>
                <w:szCs w:val="28"/>
              </w:rPr>
              <w:t>七、质疑与投诉</w:t>
            </w:r>
          </w:p>
          <w:p w14:paraId="79C8AAC8" w14:textId="77777777" w:rsidR="00F3637C" w:rsidRPr="00F3637C" w:rsidRDefault="00F3637C" w:rsidP="00F3637C">
            <w:pPr>
              <w:widowControl/>
              <w:spacing w:line="560" w:lineRule="atLeast"/>
              <w:ind w:firstLine="54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供应商认为自己的权益受到损害的，可以在知道或者应知其权益受到损害之日起七个工作日内，向采购代理机构或采购人提出质疑。</w:t>
            </w:r>
          </w:p>
          <w:p w14:paraId="224CB2B2" w14:textId="77777777" w:rsidR="00F3637C" w:rsidRPr="00F3637C" w:rsidRDefault="00F3637C" w:rsidP="00F3637C">
            <w:pPr>
              <w:widowControl/>
              <w:spacing w:line="560" w:lineRule="atLeast"/>
              <w:ind w:firstLine="54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1、接收质疑函方式：线上或书面纸质质疑函</w:t>
            </w:r>
          </w:p>
          <w:p w14:paraId="737009D6" w14:textId="77777777" w:rsidR="00F3637C" w:rsidRPr="00F3637C" w:rsidRDefault="00F3637C" w:rsidP="00F3637C">
            <w:pPr>
              <w:widowControl/>
              <w:spacing w:line="560" w:lineRule="atLeast"/>
              <w:ind w:firstLine="54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2、质疑函内容、格式：应符合《政府采购质疑和投诉办法》相关规定和财政部制定的《政府采购质疑函范本》格式，详见辽宁政府采购网。</w:t>
            </w:r>
          </w:p>
          <w:p w14:paraId="2C365945" w14:textId="77777777" w:rsidR="00F3637C" w:rsidRPr="00F3637C" w:rsidRDefault="00F3637C" w:rsidP="00F3637C">
            <w:pPr>
              <w:widowControl/>
              <w:spacing w:line="560" w:lineRule="atLeast"/>
              <w:ind w:firstLine="54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质疑供应商对采购人、采购代理机构的答复不满意，或者采购人、采购代理机构未在规定时间内</w:t>
            </w:r>
            <w:proofErr w:type="gramStart"/>
            <w:r w:rsidRPr="00F3637C">
              <w:rPr>
                <w:rFonts w:ascii="仿宋" w:eastAsia="仿宋" w:hAnsi="仿宋" w:cs="Arial" w:hint="eastAsia"/>
                <w:color w:val="333333"/>
                <w:kern w:val="0"/>
                <w:sz w:val="28"/>
                <w:szCs w:val="28"/>
              </w:rPr>
              <w:t>作出</w:t>
            </w:r>
            <w:proofErr w:type="gramEnd"/>
            <w:r w:rsidRPr="00F3637C">
              <w:rPr>
                <w:rFonts w:ascii="仿宋" w:eastAsia="仿宋" w:hAnsi="仿宋" w:cs="Arial" w:hint="eastAsia"/>
                <w:color w:val="333333"/>
                <w:kern w:val="0"/>
                <w:sz w:val="28"/>
                <w:szCs w:val="28"/>
              </w:rPr>
              <w:t>答复的，可以在答复期满后15个工作日内向本级财政部门提起投诉。</w:t>
            </w:r>
          </w:p>
          <w:p w14:paraId="3C0B6FBA" w14:textId="77777777" w:rsidR="00F3637C" w:rsidRPr="00F3637C" w:rsidRDefault="00F3637C" w:rsidP="00F3637C">
            <w:pPr>
              <w:widowControl/>
              <w:shd w:val="clear" w:color="auto" w:fill="FFFFFF"/>
              <w:spacing w:line="560" w:lineRule="atLeast"/>
              <w:ind w:firstLine="540"/>
              <w:jc w:val="left"/>
              <w:rPr>
                <w:rFonts w:ascii="Arial" w:eastAsia="宋体" w:hAnsi="Arial" w:cs="Arial"/>
                <w:color w:val="333333"/>
                <w:kern w:val="0"/>
                <w:sz w:val="24"/>
                <w:szCs w:val="24"/>
              </w:rPr>
            </w:pPr>
            <w:r w:rsidRPr="00F3637C">
              <w:rPr>
                <w:rFonts w:ascii="黑体" w:eastAsia="黑体" w:hAnsi="黑体" w:cs="Arial" w:hint="eastAsia"/>
                <w:b/>
                <w:bCs/>
                <w:color w:val="333333"/>
                <w:kern w:val="0"/>
                <w:sz w:val="28"/>
                <w:szCs w:val="28"/>
              </w:rPr>
              <w:t>八、其他补充事宜</w:t>
            </w:r>
          </w:p>
          <w:p w14:paraId="1DCA0D3C" w14:textId="77777777" w:rsidR="00F3637C" w:rsidRPr="00F3637C" w:rsidRDefault="00F3637C" w:rsidP="00F3637C">
            <w:pPr>
              <w:widowControl/>
              <w:spacing w:line="560" w:lineRule="atLeast"/>
              <w:ind w:firstLine="54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1、投标人应认真学习电子投标（响应）文件制作教程，有任何技术问题可拨打网站客</w:t>
            </w:r>
            <w:proofErr w:type="gramStart"/>
            <w:r w:rsidRPr="00F3637C">
              <w:rPr>
                <w:rFonts w:ascii="仿宋" w:eastAsia="仿宋" w:hAnsi="仿宋" w:cs="Arial" w:hint="eastAsia"/>
                <w:color w:val="333333"/>
                <w:kern w:val="0"/>
                <w:sz w:val="28"/>
                <w:szCs w:val="28"/>
              </w:rPr>
              <w:t>服电话</w:t>
            </w:r>
            <w:proofErr w:type="gramEnd"/>
            <w:r w:rsidRPr="00F3637C">
              <w:rPr>
                <w:rFonts w:ascii="仿宋" w:eastAsia="仿宋" w:hAnsi="仿宋" w:cs="Arial" w:hint="eastAsia"/>
                <w:color w:val="333333"/>
                <w:kern w:val="0"/>
                <w:sz w:val="28"/>
                <w:szCs w:val="28"/>
              </w:rPr>
              <w:t>进行咨询：400-128-8588，代理机构不负责解答此类问题。投标人因自身操作问题导致的一切不良后果由投标人自身负责。</w:t>
            </w:r>
            <w:r w:rsidRPr="00F3637C">
              <w:rPr>
                <w:rFonts w:ascii="仿宋" w:eastAsia="仿宋" w:hAnsi="仿宋" w:cs="Arial" w:hint="eastAsia"/>
                <w:color w:val="333333"/>
                <w:kern w:val="0"/>
                <w:sz w:val="28"/>
                <w:szCs w:val="28"/>
              </w:rPr>
              <w:br/>
              <w:t>2、投标文件同时采用线上递交电子投标文件及现场递交U</w:t>
            </w:r>
            <w:proofErr w:type="gramStart"/>
            <w:r w:rsidRPr="00F3637C">
              <w:rPr>
                <w:rFonts w:ascii="仿宋" w:eastAsia="仿宋" w:hAnsi="仿宋" w:cs="Arial" w:hint="eastAsia"/>
                <w:color w:val="333333"/>
                <w:kern w:val="0"/>
                <w:sz w:val="28"/>
                <w:szCs w:val="28"/>
              </w:rPr>
              <w:t>盘形式</w:t>
            </w:r>
            <w:proofErr w:type="gramEnd"/>
            <w:r w:rsidRPr="00F3637C">
              <w:rPr>
                <w:rFonts w:ascii="仿宋" w:eastAsia="仿宋" w:hAnsi="仿宋" w:cs="Arial" w:hint="eastAsia"/>
                <w:color w:val="333333"/>
                <w:kern w:val="0"/>
                <w:sz w:val="28"/>
                <w:szCs w:val="28"/>
              </w:rPr>
              <w:t>存储的可加密备份文件两种方式，并承诺备份文件与电子评审系统中上传的投标（响应）文件内容、格式一致，</w:t>
            </w:r>
            <w:proofErr w:type="gramStart"/>
            <w:r w:rsidRPr="00F3637C">
              <w:rPr>
                <w:rFonts w:ascii="仿宋" w:eastAsia="仿宋" w:hAnsi="仿宋" w:cs="Arial" w:hint="eastAsia"/>
                <w:color w:val="333333"/>
                <w:kern w:val="0"/>
                <w:sz w:val="28"/>
                <w:szCs w:val="28"/>
              </w:rPr>
              <w:t>备系统</w:t>
            </w:r>
            <w:proofErr w:type="gramEnd"/>
            <w:r w:rsidRPr="00F3637C">
              <w:rPr>
                <w:rFonts w:ascii="仿宋" w:eastAsia="仿宋" w:hAnsi="仿宋" w:cs="Arial" w:hint="eastAsia"/>
                <w:color w:val="333333"/>
                <w:kern w:val="0"/>
                <w:sz w:val="28"/>
                <w:szCs w:val="28"/>
              </w:rPr>
              <w:t>突发故障使用。投标人仅提交备份文件的，投标（响应）无效。具体操作流程详见辽宁政府采购相关通知。</w:t>
            </w:r>
            <w:r w:rsidRPr="00F3637C">
              <w:rPr>
                <w:rFonts w:ascii="仿宋" w:eastAsia="仿宋" w:hAnsi="仿宋" w:cs="Arial" w:hint="eastAsia"/>
                <w:color w:val="333333"/>
                <w:kern w:val="0"/>
                <w:sz w:val="28"/>
                <w:szCs w:val="28"/>
              </w:rPr>
              <w:br/>
            </w:r>
            <w:r w:rsidRPr="00F3637C">
              <w:rPr>
                <w:rFonts w:ascii="仿宋" w:eastAsia="仿宋" w:hAnsi="仿宋" w:cs="Arial" w:hint="eastAsia"/>
                <w:color w:val="333333"/>
                <w:kern w:val="0"/>
                <w:sz w:val="28"/>
                <w:szCs w:val="28"/>
              </w:rPr>
              <w:lastRenderedPageBreak/>
              <w:t>3、投标人需在投标文件中提供备份文件与电子评审系统中上传的投标（响应）文件内容、格式一致的承诺函（格式自拟），开标时，投标人自行准备投标解密所需可以登录辽宁政府采购网并成功进入账号的电脑以及CA认证等设备，投标人对投标文件进行网络电子解密均应在30分钟内完成。</w:t>
            </w:r>
            <w:r w:rsidRPr="00F3637C">
              <w:rPr>
                <w:rFonts w:ascii="仿宋" w:eastAsia="仿宋" w:hAnsi="仿宋" w:cs="Arial" w:hint="eastAsia"/>
                <w:color w:val="333333"/>
                <w:kern w:val="0"/>
                <w:sz w:val="28"/>
                <w:szCs w:val="28"/>
              </w:rPr>
              <w:br/>
              <w:t>4、投标人在电子评审活动中出现以下情形的，应按如下规定进行处理：</w:t>
            </w:r>
            <w:r w:rsidRPr="00F3637C">
              <w:rPr>
                <w:rFonts w:ascii="仿宋" w:eastAsia="仿宋" w:hAnsi="仿宋" w:cs="Arial" w:hint="eastAsia"/>
                <w:color w:val="333333"/>
                <w:kern w:val="0"/>
                <w:sz w:val="28"/>
                <w:szCs w:val="28"/>
              </w:rPr>
              <w:br/>
              <w:t>（1）因投标人原因造成投标文件未解密的；</w:t>
            </w:r>
            <w:r w:rsidRPr="00F3637C">
              <w:rPr>
                <w:rFonts w:ascii="仿宋" w:eastAsia="仿宋" w:hAnsi="仿宋" w:cs="Arial" w:hint="eastAsia"/>
                <w:color w:val="333333"/>
                <w:kern w:val="0"/>
                <w:sz w:val="28"/>
                <w:szCs w:val="28"/>
              </w:rPr>
              <w:br/>
              <w:t>（2）因投标人自用设备原因造成的未在规定时间内解密、上传文件或投标（响应）报价等问题影响电子评审的；</w:t>
            </w:r>
            <w:r w:rsidRPr="00F3637C">
              <w:rPr>
                <w:rFonts w:ascii="仿宋" w:eastAsia="仿宋" w:hAnsi="仿宋" w:cs="Arial" w:hint="eastAsia"/>
                <w:color w:val="333333"/>
                <w:kern w:val="0"/>
                <w:sz w:val="28"/>
                <w:szCs w:val="28"/>
              </w:rPr>
              <w:br/>
              <w:t>（3）因投标人原因未对文件校验造成信息缺失、文件内容或格式不正确以及备份文件不符合要求等问题影响评审的。</w:t>
            </w:r>
            <w:r w:rsidRPr="00F3637C">
              <w:rPr>
                <w:rFonts w:ascii="仿宋" w:eastAsia="仿宋" w:hAnsi="仿宋" w:cs="Arial" w:hint="eastAsia"/>
                <w:color w:val="333333"/>
                <w:kern w:val="0"/>
                <w:sz w:val="28"/>
                <w:szCs w:val="28"/>
              </w:rPr>
              <w:br/>
              <w:t>出现前款（1）（2）情形的，视为放弃投标（响应）；出现前款（3）情形的，由投标人自行承担相应责任。</w:t>
            </w:r>
          </w:p>
          <w:p w14:paraId="6B6A8864" w14:textId="77777777" w:rsidR="00F3637C" w:rsidRPr="00F3637C" w:rsidRDefault="00F3637C" w:rsidP="00F3637C">
            <w:pPr>
              <w:widowControl/>
              <w:shd w:val="clear" w:color="auto" w:fill="FFFFFF"/>
              <w:spacing w:line="560" w:lineRule="atLeast"/>
              <w:ind w:firstLine="540"/>
              <w:jc w:val="left"/>
              <w:rPr>
                <w:rFonts w:ascii="Arial" w:eastAsia="宋体" w:hAnsi="Arial" w:cs="Arial"/>
                <w:color w:val="333333"/>
                <w:kern w:val="0"/>
                <w:sz w:val="24"/>
                <w:szCs w:val="24"/>
              </w:rPr>
            </w:pPr>
            <w:r w:rsidRPr="00F3637C">
              <w:rPr>
                <w:rFonts w:ascii="黑体" w:eastAsia="黑体" w:hAnsi="黑体" w:cs="Arial" w:hint="eastAsia"/>
                <w:b/>
                <w:bCs/>
                <w:color w:val="333333"/>
                <w:kern w:val="0"/>
                <w:sz w:val="28"/>
                <w:szCs w:val="28"/>
              </w:rPr>
              <w:t>九、对本次招标提出询问，请按以下方式联系</w:t>
            </w:r>
          </w:p>
          <w:p w14:paraId="70FF5D1C"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1.采购人信息</w:t>
            </w:r>
          </w:p>
          <w:p w14:paraId="0FA3F3E2"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名</w:t>
            </w:r>
            <w:r w:rsidRPr="00F3637C">
              <w:rPr>
                <w:rFonts w:ascii="Calibri" w:eastAsia="仿宋" w:hAnsi="Calibri" w:cs="Calibri"/>
                <w:color w:val="333333"/>
                <w:kern w:val="0"/>
                <w:sz w:val="28"/>
                <w:szCs w:val="28"/>
              </w:rPr>
              <w:t>  </w:t>
            </w:r>
            <w:r w:rsidRPr="00F3637C">
              <w:rPr>
                <w:rFonts w:ascii="仿宋" w:eastAsia="仿宋" w:hAnsi="仿宋" w:cs="Arial" w:hint="eastAsia"/>
                <w:color w:val="333333"/>
                <w:kern w:val="0"/>
                <w:sz w:val="28"/>
                <w:szCs w:val="28"/>
              </w:rPr>
              <w:t>称：</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辽宁农业职业技术学院</w:t>
            </w:r>
          </w:p>
          <w:p w14:paraId="1FCFF08F"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地</w:t>
            </w:r>
            <w:r w:rsidRPr="00F3637C">
              <w:rPr>
                <w:rFonts w:ascii="Calibri" w:eastAsia="仿宋" w:hAnsi="Calibri" w:cs="Calibri"/>
                <w:color w:val="333333"/>
                <w:kern w:val="0"/>
                <w:sz w:val="28"/>
                <w:szCs w:val="28"/>
              </w:rPr>
              <w:t>  </w:t>
            </w:r>
            <w:r w:rsidRPr="00F3637C">
              <w:rPr>
                <w:rFonts w:ascii="仿宋" w:eastAsia="仿宋" w:hAnsi="仿宋" w:cs="Arial" w:hint="eastAsia"/>
                <w:color w:val="333333"/>
                <w:kern w:val="0"/>
                <w:sz w:val="28"/>
                <w:szCs w:val="28"/>
              </w:rPr>
              <w:t>址：</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营口经济技术开发区熊岳镇</w:t>
            </w:r>
            <w:proofErr w:type="gramStart"/>
            <w:r w:rsidRPr="00F3637C">
              <w:rPr>
                <w:rFonts w:ascii="仿宋" w:eastAsia="仿宋" w:hAnsi="仿宋" w:cs="Arial" w:hint="eastAsia"/>
                <w:color w:val="333333"/>
                <w:kern w:val="0"/>
                <w:sz w:val="28"/>
                <w:szCs w:val="28"/>
              </w:rPr>
              <w:t>育才里</w:t>
            </w:r>
            <w:proofErr w:type="gramEnd"/>
            <w:r w:rsidRPr="00F3637C">
              <w:rPr>
                <w:rFonts w:ascii="仿宋" w:eastAsia="仿宋" w:hAnsi="仿宋" w:cs="Arial" w:hint="eastAsia"/>
                <w:color w:val="333333"/>
                <w:kern w:val="0"/>
                <w:sz w:val="28"/>
                <w:szCs w:val="28"/>
              </w:rPr>
              <w:t>76-0号</w:t>
            </w:r>
          </w:p>
          <w:p w14:paraId="074C4E0F"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联系方式：</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0417-7020885</w:t>
            </w:r>
          </w:p>
          <w:p w14:paraId="155B3A18"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2.采购代理机构信息：</w:t>
            </w:r>
          </w:p>
          <w:p w14:paraId="67D05760"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名</w:t>
            </w:r>
            <w:r w:rsidRPr="00F3637C">
              <w:rPr>
                <w:rFonts w:ascii="Calibri" w:eastAsia="仿宋" w:hAnsi="Calibri" w:cs="Calibri"/>
                <w:color w:val="333333"/>
                <w:kern w:val="0"/>
                <w:sz w:val="28"/>
                <w:szCs w:val="28"/>
              </w:rPr>
              <w:t>  </w:t>
            </w:r>
            <w:r w:rsidRPr="00F3637C">
              <w:rPr>
                <w:rFonts w:ascii="仿宋" w:eastAsia="仿宋" w:hAnsi="仿宋" w:cs="Arial" w:hint="eastAsia"/>
                <w:color w:val="333333"/>
                <w:kern w:val="0"/>
                <w:sz w:val="28"/>
                <w:szCs w:val="28"/>
              </w:rPr>
              <w:t>称：</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辽宁</w:t>
            </w:r>
            <w:proofErr w:type="gramStart"/>
            <w:r w:rsidRPr="00F3637C">
              <w:rPr>
                <w:rFonts w:ascii="仿宋" w:eastAsia="仿宋" w:hAnsi="仿宋" w:cs="Arial" w:hint="eastAsia"/>
                <w:color w:val="333333"/>
                <w:kern w:val="0"/>
                <w:sz w:val="28"/>
                <w:szCs w:val="28"/>
              </w:rPr>
              <w:t>宏运招投标</w:t>
            </w:r>
            <w:proofErr w:type="gramEnd"/>
            <w:r w:rsidRPr="00F3637C">
              <w:rPr>
                <w:rFonts w:ascii="仿宋" w:eastAsia="仿宋" w:hAnsi="仿宋" w:cs="Arial" w:hint="eastAsia"/>
                <w:color w:val="333333"/>
                <w:kern w:val="0"/>
                <w:sz w:val="28"/>
                <w:szCs w:val="28"/>
              </w:rPr>
              <w:t>代理有限公司</w:t>
            </w:r>
          </w:p>
          <w:p w14:paraId="3EB4E19B"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lastRenderedPageBreak/>
              <w:t>地</w:t>
            </w:r>
            <w:r w:rsidRPr="00F3637C">
              <w:rPr>
                <w:rFonts w:ascii="Calibri" w:eastAsia="仿宋" w:hAnsi="Calibri" w:cs="Calibri"/>
                <w:color w:val="333333"/>
                <w:kern w:val="0"/>
                <w:sz w:val="28"/>
                <w:szCs w:val="28"/>
              </w:rPr>
              <w:t>  </w:t>
            </w:r>
            <w:r w:rsidRPr="00F3637C">
              <w:rPr>
                <w:rFonts w:ascii="仿宋" w:eastAsia="仿宋" w:hAnsi="仿宋" w:cs="Arial" w:hint="eastAsia"/>
                <w:color w:val="333333"/>
                <w:kern w:val="0"/>
                <w:sz w:val="28"/>
                <w:szCs w:val="28"/>
              </w:rPr>
              <w:t>址：</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沈阳市和平区市府大路55号年华国际大厦2520室</w:t>
            </w:r>
          </w:p>
          <w:p w14:paraId="3C3FC815"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联系方式：</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024-23492112</w:t>
            </w:r>
          </w:p>
          <w:p w14:paraId="75EBA01F"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邮箱地址：</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caoxiaochenbenny@163.com</w:t>
            </w:r>
          </w:p>
          <w:p w14:paraId="6B6AC4F0"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开户行：</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中国工商银行沈阳南京街支行</w:t>
            </w:r>
          </w:p>
          <w:p w14:paraId="7A1218CE"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账户名称：</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辽宁</w:t>
            </w:r>
            <w:proofErr w:type="gramStart"/>
            <w:r w:rsidRPr="00F3637C">
              <w:rPr>
                <w:rFonts w:ascii="仿宋" w:eastAsia="仿宋" w:hAnsi="仿宋" w:cs="Arial" w:hint="eastAsia"/>
                <w:color w:val="333333"/>
                <w:kern w:val="0"/>
                <w:sz w:val="28"/>
                <w:szCs w:val="28"/>
              </w:rPr>
              <w:t>宏运招投标</w:t>
            </w:r>
            <w:proofErr w:type="gramEnd"/>
            <w:r w:rsidRPr="00F3637C">
              <w:rPr>
                <w:rFonts w:ascii="仿宋" w:eastAsia="仿宋" w:hAnsi="仿宋" w:cs="Arial" w:hint="eastAsia"/>
                <w:color w:val="333333"/>
                <w:kern w:val="0"/>
                <w:sz w:val="28"/>
                <w:szCs w:val="28"/>
              </w:rPr>
              <w:t>代理有限公司</w:t>
            </w:r>
          </w:p>
          <w:p w14:paraId="234E8D26"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账号：</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9558833301000024250</w:t>
            </w:r>
          </w:p>
          <w:p w14:paraId="1789BD74"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3.项目联系方式</w:t>
            </w:r>
          </w:p>
          <w:p w14:paraId="1A35CC08"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项目联系人：</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曹晓晨</w:t>
            </w:r>
          </w:p>
          <w:p w14:paraId="1CE10DEC"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r w:rsidRPr="00F3637C">
              <w:rPr>
                <w:rFonts w:ascii="仿宋" w:eastAsia="仿宋" w:hAnsi="仿宋" w:cs="Arial" w:hint="eastAsia"/>
                <w:color w:val="333333"/>
                <w:kern w:val="0"/>
                <w:sz w:val="28"/>
                <w:szCs w:val="28"/>
              </w:rPr>
              <w:t>电</w:t>
            </w:r>
            <w:r w:rsidRPr="00F3637C">
              <w:rPr>
                <w:rFonts w:ascii="Calibri" w:eastAsia="仿宋" w:hAnsi="Calibri" w:cs="Calibri"/>
                <w:color w:val="333333"/>
                <w:kern w:val="0"/>
                <w:sz w:val="28"/>
                <w:szCs w:val="28"/>
              </w:rPr>
              <w:t>  </w:t>
            </w:r>
            <w:r w:rsidRPr="00F3637C">
              <w:rPr>
                <w:rFonts w:ascii="仿宋" w:eastAsia="仿宋" w:hAnsi="仿宋" w:cs="Arial" w:hint="eastAsia"/>
                <w:color w:val="333333"/>
                <w:kern w:val="0"/>
                <w:sz w:val="28"/>
                <w:szCs w:val="28"/>
              </w:rPr>
              <w:t>话：</w:t>
            </w:r>
            <w:r w:rsidRPr="00F3637C">
              <w:rPr>
                <w:rFonts w:ascii="Arial" w:eastAsia="宋体" w:hAnsi="Arial" w:cs="Arial"/>
                <w:color w:val="333333"/>
                <w:kern w:val="0"/>
                <w:sz w:val="24"/>
                <w:szCs w:val="24"/>
              </w:rPr>
              <w:t> </w:t>
            </w:r>
            <w:r w:rsidRPr="00F3637C">
              <w:rPr>
                <w:rFonts w:ascii="仿宋" w:eastAsia="仿宋" w:hAnsi="仿宋" w:cs="Arial" w:hint="eastAsia"/>
                <w:color w:val="333333"/>
                <w:kern w:val="0"/>
                <w:sz w:val="28"/>
                <w:szCs w:val="28"/>
              </w:rPr>
              <w:t>024-23492112</w:t>
            </w:r>
          </w:p>
        </w:tc>
      </w:tr>
      <w:tr w:rsidR="00F3637C" w:rsidRPr="00F3637C" w14:paraId="3B1D16BE" w14:textId="77777777" w:rsidTr="00F3637C">
        <w:tc>
          <w:tcPr>
            <w:tcW w:w="0" w:type="auto"/>
            <w:shd w:val="clear" w:color="auto" w:fill="FFFFFF"/>
            <w:vAlign w:val="center"/>
            <w:hideMark/>
          </w:tcPr>
          <w:p w14:paraId="28BB78FC" w14:textId="77777777" w:rsidR="00F3637C" w:rsidRPr="00F3637C" w:rsidRDefault="00F3637C" w:rsidP="00F3637C">
            <w:pPr>
              <w:widowControl/>
              <w:spacing w:line="560" w:lineRule="atLeast"/>
              <w:ind w:firstLine="1120"/>
              <w:jc w:val="left"/>
              <w:rPr>
                <w:rFonts w:ascii="Arial" w:eastAsia="宋体" w:hAnsi="Arial" w:cs="Arial"/>
                <w:color w:val="333333"/>
                <w:kern w:val="0"/>
                <w:sz w:val="24"/>
                <w:szCs w:val="24"/>
              </w:rPr>
            </w:pPr>
          </w:p>
        </w:tc>
      </w:tr>
      <w:tr w:rsidR="00F3637C" w:rsidRPr="00F3637C" w14:paraId="67449D82" w14:textId="77777777" w:rsidTr="00F3637C">
        <w:tc>
          <w:tcPr>
            <w:tcW w:w="0" w:type="auto"/>
            <w:tcBorders>
              <w:bottom w:val="dashed" w:sz="6" w:space="0" w:color="BECBDB"/>
            </w:tcBorders>
            <w:shd w:val="clear" w:color="auto" w:fill="FFFFFF"/>
            <w:tcMar>
              <w:top w:w="90" w:type="dxa"/>
              <w:left w:w="90" w:type="dxa"/>
              <w:bottom w:w="90" w:type="dxa"/>
              <w:right w:w="90" w:type="dxa"/>
            </w:tcMar>
            <w:vAlign w:val="center"/>
            <w:hideMark/>
          </w:tcPr>
          <w:p w14:paraId="65FE4908" w14:textId="77777777" w:rsidR="00F3637C" w:rsidRPr="00F3637C" w:rsidRDefault="00F3637C" w:rsidP="00F3637C">
            <w:pPr>
              <w:widowControl/>
              <w:wordWrap w:val="0"/>
              <w:spacing w:line="240" w:lineRule="atLeast"/>
              <w:jc w:val="left"/>
              <w:rPr>
                <w:rFonts w:ascii="宋体" w:eastAsia="宋体" w:hAnsi="宋体" w:cs="Arial"/>
                <w:color w:val="2D51A9"/>
                <w:kern w:val="0"/>
                <w:sz w:val="18"/>
                <w:szCs w:val="18"/>
              </w:rPr>
            </w:pPr>
            <w:r w:rsidRPr="00F3637C">
              <w:rPr>
                <w:rFonts w:ascii="宋体" w:eastAsia="宋体" w:hAnsi="宋体" w:cs="Arial" w:hint="eastAsia"/>
                <w:color w:val="2D51A9"/>
                <w:kern w:val="0"/>
                <w:sz w:val="18"/>
                <w:szCs w:val="18"/>
              </w:rPr>
              <w:t>评分办法:综合评分法</w:t>
            </w:r>
          </w:p>
        </w:tc>
      </w:tr>
    </w:tbl>
    <w:p w14:paraId="30D599A1" w14:textId="77777777" w:rsidR="002A3998" w:rsidRDefault="002A3998"/>
    <w:sectPr w:rsidR="002A3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E4"/>
    <w:rsid w:val="002A3998"/>
    <w:rsid w:val="007320E4"/>
    <w:rsid w:val="00F36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78E07-2A7C-4E58-8A6D-234D0DB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0791">
      <w:bodyDiv w:val="1"/>
      <w:marLeft w:val="0"/>
      <w:marRight w:val="0"/>
      <w:marTop w:val="0"/>
      <w:marBottom w:val="0"/>
      <w:divBdr>
        <w:top w:val="none" w:sz="0" w:space="0" w:color="auto"/>
        <w:left w:val="none" w:sz="0" w:space="0" w:color="auto"/>
        <w:bottom w:val="none" w:sz="0" w:space="0" w:color="auto"/>
        <w:right w:val="none" w:sz="0" w:space="0" w:color="auto"/>
      </w:divBdr>
      <w:divsChild>
        <w:div w:id="720248168">
          <w:marLeft w:val="0"/>
          <w:marRight w:val="0"/>
          <w:marTop w:val="0"/>
          <w:marBottom w:val="0"/>
          <w:divBdr>
            <w:top w:val="none" w:sz="0" w:space="0" w:color="auto"/>
            <w:left w:val="none" w:sz="0" w:space="0" w:color="auto"/>
            <w:bottom w:val="none" w:sz="0" w:space="0" w:color="auto"/>
            <w:right w:val="none" w:sz="0" w:space="0" w:color="auto"/>
          </w:divBdr>
          <w:divsChild>
            <w:div w:id="852190446">
              <w:marLeft w:val="150"/>
              <w:marRight w:val="150"/>
              <w:marTop w:val="150"/>
              <w:marBottom w:val="150"/>
              <w:divBdr>
                <w:top w:val="none" w:sz="0" w:space="0" w:color="auto"/>
                <w:left w:val="none" w:sz="0" w:space="0" w:color="auto"/>
                <w:bottom w:val="none" w:sz="0" w:space="0" w:color="auto"/>
                <w:right w:val="none" w:sz="0" w:space="0" w:color="auto"/>
              </w:divBdr>
              <w:divsChild>
                <w:div w:id="1267150852">
                  <w:marLeft w:val="525"/>
                  <w:marRight w:val="525"/>
                  <w:marTop w:val="0"/>
                  <w:marBottom w:val="0"/>
                  <w:divBdr>
                    <w:top w:val="single" w:sz="6" w:space="0" w:color="000000"/>
                    <w:left w:val="single" w:sz="6" w:space="0" w:color="000000"/>
                    <w:bottom w:val="single" w:sz="6" w:space="0" w:color="000000"/>
                    <w:right w:val="single" w:sz="6" w:space="0" w:color="000000"/>
                  </w:divBdr>
                  <w:divsChild>
                    <w:div w:id="1933656810">
                      <w:marLeft w:val="0"/>
                      <w:marRight w:val="0"/>
                      <w:marTop w:val="0"/>
                      <w:marBottom w:val="0"/>
                      <w:divBdr>
                        <w:top w:val="none" w:sz="0" w:space="0" w:color="auto"/>
                        <w:left w:val="none" w:sz="0" w:space="0" w:color="auto"/>
                        <w:bottom w:val="none" w:sz="0" w:space="0" w:color="auto"/>
                        <w:right w:val="none" w:sz="0" w:space="0" w:color="auto"/>
                      </w:divBdr>
                    </w:div>
                    <w:div w:id="726683368">
                      <w:marLeft w:val="150"/>
                      <w:marRight w:val="150"/>
                      <w:marTop w:val="150"/>
                      <w:marBottom w:val="150"/>
                      <w:divBdr>
                        <w:top w:val="none" w:sz="0" w:space="0" w:color="auto"/>
                        <w:left w:val="none" w:sz="0" w:space="0" w:color="auto"/>
                        <w:bottom w:val="none" w:sz="0" w:space="0" w:color="auto"/>
                        <w:right w:val="none" w:sz="0" w:space="0" w:color="auto"/>
                      </w:divBdr>
                    </w:div>
                  </w:divsChild>
                </w:div>
                <w:div w:id="320429162">
                  <w:marLeft w:val="525"/>
                  <w:marRight w:val="525"/>
                  <w:marTop w:val="0"/>
                  <w:marBottom w:val="0"/>
                  <w:divBdr>
                    <w:top w:val="none" w:sz="0" w:space="0" w:color="auto"/>
                    <w:left w:val="none" w:sz="0" w:space="0" w:color="auto"/>
                    <w:bottom w:val="none" w:sz="0" w:space="0" w:color="auto"/>
                    <w:right w:val="none" w:sz="0" w:space="0" w:color="auto"/>
                  </w:divBdr>
                </w:div>
                <w:div w:id="2041584773">
                  <w:marLeft w:val="585"/>
                  <w:marRight w:val="525"/>
                  <w:marTop w:val="0"/>
                  <w:marBottom w:val="0"/>
                  <w:divBdr>
                    <w:top w:val="none" w:sz="0" w:space="0" w:color="auto"/>
                    <w:left w:val="none" w:sz="0" w:space="0" w:color="auto"/>
                    <w:bottom w:val="none" w:sz="0" w:space="0" w:color="auto"/>
                    <w:right w:val="none" w:sz="0" w:space="0" w:color="auto"/>
                  </w:divBdr>
                </w:div>
                <w:div w:id="718169782">
                  <w:marLeft w:val="585"/>
                  <w:marRight w:val="525"/>
                  <w:marTop w:val="0"/>
                  <w:marBottom w:val="0"/>
                  <w:divBdr>
                    <w:top w:val="none" w:sz="0" w:space="0" w:color="auto"/>
                    <w:left w:val="none" w:sz="0" w:space="0" w:color="auto"/>
                    <w:bottom w:val="none" w:sz="0" w:space="0" w:color="auto"/>
                    <w:right w:val="none" w:sz="0" w:space="0" w:color="auto"/>
                  </w:divBdr>
                </w:div>
                <w:div w:id="2043626041">
                  <w:marLeft w:val="585"/>
                  <w:marRight w:val="525"/>
                  <w:marTop w:val="0"/>
                  <w:marBottom w:val="0"/>
                  <w:divBdr>
                    <w:top w:val="none" w:sz="0" w:space="0" w:color="auto"/>
                    <w:left w:val="none" w:sz="0" w:space="0" w:color="auto"/>
                    <w:bottom w:val="none" w:sz="0" w:space="0" w:color="auto"/>
                    <w:right w:val="none" w:sz="0" w:space="0" w:color="auto"/>
                  </w:divBdr>
                </w:div>
                <w:div w:id="679698399">
                  <w:marLeft w:val="585"/>
                  <w:marRight w:val="525"/>
                  <w:marTop w:val="0"/>
                  <w:marBottom w:val="0"/>
                  <w:divBdr>
                    <w:top w:val="none" w:sz="0" w:space="0" w:color="auto"/>
                    <w:left w:val="none" w:sz="0" w:space="0" w:color="auto"/>
                    <w:bottom w:val="none" w:sz="0" w:space="0" w:color="auto"/>
                    <w:right w:val="none" w:sz="0" w:space="0" w:color="auto"/>
                  </w:divBdr>
                </w:div>
                <w:div w:id="430201299">
                  <w:marLeft w:val="585"/>
                  <w:marRight w:val="525"/>
                  <w:marTop w:val="0"/>
                  <w:marBottom w:val="0"/>
                  <w:divBdr>
                    <w:top w:val="none" w:sz="0" w:space="0" w:color="auto"/>
                    <w:left w:val="none" w:sz="0" w:space="0" w:color="auto"/>
                    <w:bottom w:val="none" w:sz="0" w:space="0" w:color="auto"/>
                    <w:right w:val="none" w:sz="0" w:space="0" w:color="auto"/>
                  </w:divBdr>
                </w:div>
                <w:div w:id="401217796">
                  <w:marLeft w:val="112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showBulletinInfo('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yan</dc:creator>
  <cp:keywords/>
  <dc:description/>
  <cp:lastModifiedBy>li yan</cp:lastModifiedBy>
  <cp:revision>3</cp:revision>
  <dcterms:created xsi:type="dcterms:W3CDTF">2022-11-02T07:33:00Z</dcterms:created>
  <dcterms:modified xsi:type="dcterms:W3CDTF">2022-11-02T07:34:00Z</dcterms:modified>
</cp:coreProperties>
</file>