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辽宁农业职业技术学院会议和公务接待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定点酒店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征集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一、项目基本情况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项目名称：辽宁农业职业技术学院会议和公务接待定点酒店项目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预算金额：100000.00元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采购需求：详见服务需求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合同履行期限：本次定点酒店征集合同期限为3年，合同一年一签，如甲方对服务不满意，有权终止合同。如服务满意，可按年续签合同。因不可抗力原因导致合同中止，不可抗力结束后，合同期限顺延。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供应商的资格要求</w:t>
      </w:r>
    </w:p>
    <w:p>
      <w:pPr>
        <w:pStyle w:val="4"/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（一）营业执照、消防、卫生许可证明</w:t>
      </w:r>
    </w:p>
    <w:p>
      <w:pPr>
        <w:ind w:firstLine="640" w:firstLineChars="200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（二）酒店房间情况说明及照片</w:t>
      </w:r>
    </w:p>
    <w:p>
      <w:pPr>
        <w:numPr>
          <w:ilvl w:val="0"/>
          <w:numId w:val="0"/>
        </w:numPr>
        <w:ind w:firstLine="640" w:firstLineChars="200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三、服务需求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1、普通标准房和普通大床房价格不高于350元/间。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2、提供房间数量不低于20间，可以免费24小时上网。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3、每个房间不少于16平方米，均设独立卫生间（可以洗浴），大床房有一张不小于1.8*2米的双人床，标准房有两张不小于1.2*2米的单人床，一张写字台。</w:t>
      </w:r>
    </w:p>
    <w:p>
      <w:pPr>
        <w:pStyle w:val="2"/>
        <w:numPr>
          <w:ilvl w:val="0"/>
          <w:numId w:val="0"/>
        </w:numPr>
        <w:ind w:leftChars="200" w:firstLine="320" w:firstLineChars="1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4、客房、卫生间每天全面整理一次，床单、被罩和枕套等寝具用品做到每客一换或应客人要求更换。</w:t>
      </w:r>
    </w:p>
    <w:p>
      <w:pPr>
        <w:pStyle w:val="2"/>
        <w:numPr>
          <w:ilvl w:val="0"/>
          <w:numId w:val="0"/>
        </w:numPr>
        <w:ind w:leftChars="200" w:firstLine="320" w:firstLineChars="1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5、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客房提供一次性拖鞋及免费洗漱用品，每日根据使用情况进行更新补充。</w:t>
      </w:r>
    </w:p>
    <w:p>
      <w:pPr>
        <w:pStyle w:val="2"/>
        <w:numPr>
          <w:ilvl w:val="0"/>
          <w:numId w:val="0"/>
        </w:numPr>
        <w:ind w:leftChars="200" w:firstLine="320" w:firstLineChars="1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6、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客房有空调设施，各区域通风良好，温湿度适宜。</w:t>
      </w:r>
    </w:p>
    <w:p>
      <w:pPr>
        <w:pStyle w:val="2"/>
        <w:numPr>
          <w:ilvl w:val="0"/>
          <w:numId w:val="0"/>
        </w:numPr>
        <w:ind w:leftChars="200" w:firstLine="320" w:firstLineChars="1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7、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定期对客房设施进行检查，保证正常使用。</w:t>
      </w:r>
    </w:p>
    <w:p>
      <w:pPr>
        <w:pStyle w:val="2"/>
        <w:numPr>
          <w:ilvl w:val="0"/>
          <w:numId w:val="0"/>
        </w:numPr>
        <w:ind w:leftChars="200" w:firstLine="320" w:firstLineChars="1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8、 </w:t>
      </w:r>
      <w:bookmarkStart w:id="0" w:name="_GoBack"/>
      <w:bookmarkEnd w:id="0"/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随时接受采购人对协议履行情况的监督检查和管理。</w:t>
      </w:r>
    </w:p>
    <w:p>
      <w:pPr>
        <w:pStyle w:val="2"/>
        <w:numPr>
          <w:ilvl w:val="0"/>
          <w:numId w:val="0"/>
        </w:numPr>
        <w:ind w:leftChars="200" w:firstLine="320" w:firstLineChars="1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9、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通过安全消防检查，并配有足够的消防器材及逃生设施。</w:t>
      </w:r>
    </w:p>
    <w:p>
      <w:pPr>
        <w:pStyle w:val="2"/>
        <w:numPr>
          <w:ilvl w:val="0"/>
          <w:numId w:val="0"/>
        </w:numPr>
        <w:ind w:leftChars="200" w:firstLine="320" w:firstLineChars="1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10、配合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完成采购人临时赋予的相关安排。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四、报名时间及地点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请于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4月23日-4月26日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携带供应商资格要求材料及报价一览表，到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辽宁农业职业技术学院办公楼404报名，过期不予受理。</w:t>
      </w:r>
    </w:p>
    <w:p>
      <w:pPr>
        <w:pStyle w:val="2"/>
        <w:ind w:left="0" w:leftChars="0" w:firstLine="640" w:firstLineChars="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联系人：王老师、冯老师  电话：0417-7020885</w:t>
      </w:r>
    </w:p>
    <w:p>
      <w:pPr>
        <w:numPr>
          <w:ilvl w:val="0"/>
          <w:numId w:val="2"/>
        </w:numPr>
        <w:ind w:leftChars="200" w:firstLine="320" w:firstLineChars="100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  <w:t>本次征集，只要符合上述要求且报价在限定范围内的酒店，均可入选。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ind w:firstLine="4480" w:firstLineChars="14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辽宁农业职业技术学院</w:t>
      </w:r>
    </w:p>
    <w:p>
      <w:pPr>
        <w:numPr>
          <w:ilvl w:val="0"/>
          <w:numId w:val="0"/>
        </w:numPr>
        <w:ind w:firstLine="4800" w:firstLineChars="15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2023年4月19日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br w:type="page"/>
      </w:r>
    </w:p>
    <w:p>
      <w:pPr>
        <w:spacing w:before="319" w:beforeLines="100" w:after="319" w:afterLines="100" w:line="360" w:lineRule="auto"/>
        <w:jc w:val="center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报价一览表</w:t>
      </w:r>
    </w:p>
    <w:p>
      <w:pPr>
        <w:adjustRightInd w:val="0"/>
        <w:snapToGrid w:val="0"/>
        <w:spacing w:line="360" w:lineRule="auto"/>
        <w:ind w:right="105" w:rightChars="50"/>
        <w:jc w:val="left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 xml:space="preserve"> 报价单位：</w:t>
      </w:r>
    </w:p>
    <w:tbl>
      <w:tblPr>
        <w:tblStyle w:val="5"/>
        <w:tblW w:w="7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3"/>
        <w:gridCol w:w="2526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93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房型</w:t>
            </w:r>
          </w:p>
        </w:tc>
        <w:tc>
          <w:tcPr>
            <w:tcW w:w="252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-82" w:leftChars="-39" w:right="-46" w:rightChars="-2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单价</w:t>
            </w:r>
          </w:p>
        </w:tc>
        <w:tc>
          <w:tcPr>
            <w:tcW w:w="249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-82" w:leftChars="-39" w:right="-46" w:rightChars="-2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9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82" w:leftChars="-39" w:right="-46" w:rightChars="-2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5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82" w:leftChars="-39" w:right="-46" w:rightChars="-2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49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82" w:leftChars="-39" w:right="-46" w:rightChars="-2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93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标准房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adjustRightInd w:val="0"/>
              <w:snapToGrid w:val="0"/>
              <w:ind w:left="-82" w:leftChars="-39" w:right="-46" w:rightChars="-2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adjustRightInd w:val="0"/>
              <w:snapToGrid w:val="0"/>
              <w:ind w:left="-82" w:leftChars="-39" w:right="-46" w:rightChars="-22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含双人早餐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93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大床房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adjustRightInd w:val="0"/>
              <w:snapToGrid w:val="0"/>
              <w:ind w:left="-82" w:leftChars="-39" w:right="-46" w:rightChars="-2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adjustRightInd w:val="0"/>
              <w:snapToGrid w:val="0"/>
              <w:ind w:left="-82" w:leftChars="-39" w:right="-46" w:rightChars="-2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含双人早餐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93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套房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adjustRightInd w:val="0"/>
              <w:snapToGrid w:val="0"/>
              <w:ind w:left="-82" w:leftChars="-39" w:right="-46" w:rightChars="-2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adjustRightInd w:val="0"/>
              <w:snapToGrid w:val="0"/>
              <w:ind w:left="-82" w:leftChars="-39" w:right="-46" w:rightChars="-2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含双人早餐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93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自助餐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adjustRightInd w:val="0"/>
              <w:snapToGrid w:val="0"/>
              <w:ind w:left="-82" w:leftChars="-39" w:right="-46" w:rightChars="-2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adjustRightInd w:val="0"/>
              <w:snapToGrid w:val="0"/>
              <w:ind w:left="-82" w:leftChars="-39" w:right="-46" w:rightChars="-2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933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桌餐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adjustRightInd w:val="0"/>
              <w:snapToGrid w:val="0"/>
              <w:ind w:left="-82" w:leftChars="-39" w:right="-46" w:rightChars="-22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adjustRightInd w:val="0"/>
              <w:snapToGrid w:val="0"/>
              <w:ind w:left="-82" w:leftChars="-39" w:right="-46" w:rightChars="-22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附菜谱</w:t>
            </w:r>
          </w:p>
        </w:tc>
      </w:tr>
    </w:tbl>
    <w:p>
      <w:pPr>
        <w:adjustRightInd w:val="0"/>
        <w:snapToGrid w:val="0"/>
        <w:spacing w:line="360" w:lineRule="auto"/>
        <w:ind w:right="105" w:rightChars="5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adjustRightInd w:val="0"/>
        <w:snapToGrid w:val="0"/>
        <w:spacing w:line="360" w:lineRule="auto"/>
        <w:ind w:right="105" w:rightChars="5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注： </w:t>
      </w:r>
    </w:p>
    <w:p>
      <w:pPr>
        <w:adjustRightInd w:val="0"/>
        <w:snapToGrid w:val="0"/>
        <w:spacing w:line="360" w:lineRule="auto"/>
        <w:ind w:right="105" w:rightChars="50"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1、供应商应按要求，在规定时间内提交最后报价。</w:t>
      </w:r>
    </w:p>
    <w:p>
      <w:pPr>
        <w:adjustRightInd w:val="0"/>
        <w:snapToGrid w:val="0"/>
        <w:spacing w:line="360" w:lineRule="auto"/>
        <w:ind w:right="105" w:rightChars="5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adjustRightInd w:val="0"/>
        <w:snapToGrid w:val="0"/>
        <w:spacing w:line="360" w:lineRule="auto"/>
        <w:ind w:right="105" w:rightChars="5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adjustRightInd w:val="0"/>
        <w:snapToGrid w:val="0"/>
        <w:spacing w:line="480" w:lineRule="auto"/>
        <w:ind w:right="105" w:rightChars="50"/>
        <w:jc w:val="left"/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供应商(加盖单位公章):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</w:t>
      </w:r>
    </w:p>
    <w:p>
      <w:pPr>
        <w:adjustRightInd w:val="0"/>
        <w:snapToGrid w:val="0"/>
        <w:spacing w:line="480" w:lineRule="auto"/>
        <w:ind w:right="105" w:rightChars="50"/>
        <w:jc w:val="left"/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法定代表人（或非法人组织负责人）或其授权委托人(签字或盖章):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</w:t>
      </w:r>
    </w:p>
    <w:p>
      <w:pPr>
        <w:adjustRightInd w:val="0"/>
        <w:snapToGrid w:val="0"/>
        <w:spacing w:line="480" w:lineRule="auto"/>
        <w:ind w:right="105" w:rightChars="5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日期: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</w:t>
      </w:r>
    </w:p>
    <w:p>
      <w:pPr>
        <w:pStyle w:val="4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85D751"/>
    <w:multiLevelType w:val="singleLevel"/>
    <w:tmpl w:val="EF85D75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654730A"/>
    <w:multiLevelType w:val="singleLevel"/>
    <w:tmpl w:val="7654730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N2FmMzZlOTQ4YTU2OThkZjkwNDZlODhkMGMxNTEifQ=="/>
  </w:docVars>
  <w:rsids>
    <w:rsidRoot w:val="00000000"/>
    <w:rsid w:val="0333129F"/>
    <w:rsid w:val="06BB5117"/>
    <w:rsid w:val="083D423F"/>
    <w:rsid w:val="0D46031B"/>
    <w:rsid w:val="0F2D4F31"/>
    <w:rsid w:val="16C56FB6"/>
    <w:rsid w:val="17624328"/>
    <w:rsid w:val="17EF1FAB"/>
    <w:rsid w:val="180A7B6A"/>
    <w:rsid w:val="199346CD"/>
    <w:rsid w:val="2C7C6DE8"/>
    <w:rsid w:val="2E5C56AA"/>
    <w:rsid w:val="310640B3"/>
    <w:rsid w:val="311474C2"/>
    <w:rsid w:val="35641F74"/>
    <w:rsid w:val="3C4B0139"/>
    <w:rsid w:val="3D7C7D3E"/>
    <w:rsid w:val="405B695F"/>
    <w:rsid w:val="45175F7A"/>
    <w:rsid w:val="47B150C4"/>
    <w:rsid w:val="4A2F3ACE"/>
    <w:rsid w:val="4D211D3C"/>
    <w:rsid w:val="4D2F184B"/>
    <w:rsid w:val="59E45DF7"/>
    <w:rsid w:val="5A2E5538"/>
    <w:rsid w:val="5D54739E"/>
    <w:rsid w:val="60E76554"/>
    <w:rsid w:val="61CD3E7F"/>
    <w:rsid w:val="62BF251E"/>
    <w:rsid w:val="660B0013"/>
    <w:rsid w:val="6E555C4D"/>
    <w:rsid w:val="726A3FFF"/>
    <w:rsid w:val="73AA5889"/>
    <w:rsid w:val="748B7515"/>
    <w:rsid w:val="798244D4"/>
    <w:rsid w:val="7EA5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spacing w:line="360" w:lineRule="auto"/>
      <w:ind w:firstLine="480" w:firstLineChars="200"/>
    </w:pPr>
    <w:rPr>
      <w:rFonts w:ascii="Calibri" w:hAnsi="Calibri"/>
      <w:sz w:val="24"/>
      <w:szCs w:val="22"/>
      <w:lang w:val="zh-CN"/>
    </w:rPr>
  </w:style>
  <w:style w:type="paragraph" w:styleId="3">
    <w:name w:val="Body Text"/>
    <w:basedOn w:val="1"/>
    <w:next w:val="4"/>
    <w:qFormat/>
    <w:uiPriority w:val="99"/>
    <w:pPr>
      <w:adjustRightInd w:val="0"/>
      <w:jc w:val="left"/>
      <w:textAlignment w:val="baseline"/>
    </w:pPr>
    <w:rPr>
      <w:rFonts w:ascii="楷体_GB2312" w:eastAsia="楷体_GB2312"/>
      <w:sz w:val="28"/>
    </w:rPr>
  </w:style>
  <w:style w:type="paragraph" w:styleId="4">
    <w:name w:val="Body Text First Indent"/>
    <w:basedOn w:val="3"/>
    <w:next w:val="1"/>
    <w:qFormat/>
    <w:uiPriority w:val="0"/>
    <w:pPr>
      <w:adjustRightInd/>
      <w:spacing w:after="120"/>
      <w:ind w:firstLine="420" w:firstLineChars="100"/>
      <w:jc w:val="both"/>
      <w:textAlignment w:val="auto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762</Words>
  <Characters>806</Characters>
  <Lines>0</Lines>
  <Paragraphs>0</Paragraphs>
  <TotalTime>11</TotalTime>
  <ScaleCrop>false</ScaleCrop>
  <LinksUpToDate>false</LinksUpToDate>
  <CharactersWithSpaces>861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2023-04-11T07:51:00Z</dcterms:created>
  <dc:creator>lenovo</dc:creator>
  <cp:lastModifiedBy>ydq</cp:lastModifiedBy>
  <dcterms:modified xsi:type="dcterms:W3CDTF">2023-04-19T06:33:35Z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37309EBB1A93411A8FEBBEFF651C2BDB</vt:lpwstr>
  </property>
</Properties>
</file>