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FB731">
      <w:pPr>
        <w:jc w:val="center"/>
        <w:rPr>
          <w:rFonts w:hint="eastAsia" w:ascii="仿宋" w:hAnsi="仿宋" w:eastAsia="仿宋" w:cs="仿宋"/>
          <w:b/>
          <w:bCs/>
          <w:sz w:val="44"/>
          <w:szCs w:val="44"/>
        </w:rPr>
      </w:pPr>
      <w:bookmarkStart w:id="0" w:name="_Toc29672"/>
      <w:r>
        <w:rPr>
          <w:rFonts w:hint="eastAsia" w:ascii="仿宋" w:hAnsi="仿宋" w:eastAsia="仿宋" w:cs="仿宋"/>
          <w:b/>
          <w:bCs/>
          <w:sz w:val="44"/>
          <w:szCs w:val="44"/>
        </w:rPr>
        <w:t>（</w:t>
      </w:r>
      <w:r>
        <w:rPr>
          <w:rFonts w:hint="eastAsia" w:ascii="仿宋" w:hAnsi="仿宋" w:eastAsia="仿宋" w:cs="仿宋"/>
          <w:b/>
          <w:bCs/>
          <w:sz w:val="44"/>
          <w:szCs w:val="44"/>
          <w:lang w:eastAsia="zh-CN"/>
        </w:rPr>
        <w:t>园林病虫害防治实训设备采购</w:t>
      </w:r>
      <w:r>
        <w:rPr>
          <w:rFonts w:hint="eastAsia" w:ascii="仿宋" w:hAnsi="仿宋" w:eastAsia="仿宋" w:cs="仿宋"/>
          <w:b/>
          <w:bCs/>
          <w:sz w:val="44"/>
          <w:szCs w:val="44"/>
        </w:rPr>
        <w:t>）</w:t>
      </w:r>
    </w:p>
    <w:p w14:paraId="4B333532">
      <w:pPr>
        <w:jc w:val="center"/>
        <w:rPr>
          <w:rFonts w:hint="eastAsia" w:ascii="仿宋" w:hAnsi="仿宋" w:eastAsia="仿宋" w:cs="仿宋"/>
        </w:rPr>
      </w:pPr>
      <w:r>
        <w:rPr>
          <w:rFonts w:hint="eastAsia" w:ascii="仿宋" w:hAnsi="仿宋" w:eastAsia="仿宋" w:cs="仿宋"/>
          <w:b/>
          <w:bCs/>
          <w:sz w:val="44"/>
          <w:szCs w:val="44"/>
        </w:rPr>
        <w:t>的采购公告</w:t>
      </w:r>
      <w:bookmarkEnd w:id="0"/>
    </w:p>
    <w:p w14:paraId="10419A43">
      <w:pPr>
        <w:pBdr>
          <w:top w:val="single" w:color="auto" w:sz="4" w:space="1"/>
          <w:left w:val="single" w:color="auto" w:sz="4" w:space="4"/>
          <w:bottom w:val="single" w:color="auto" w:sz="4" w:space="1"/>
          <w:right w:val="single" w:color="auto" w:sz="4" w:space="4"/>
        </w:pBd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项目概况</w:t>
      </w:r>
    </w:p>
    <w:p w14:paraId="1988E2CF">
      <w:pPr>
        <w:pBdr>
          <w:top w:val="single" w:color="auto" w:sz="4" w:space="1"/>
          <w:left w:val="single" w:color="auto" w:sz="4" w:space="4"/>
          <w:bottom w:val="single" w:color="auto" w:sz="4" w:space="1"/>
          <w:right w:val="single" w:color="auto" w:sz="4" w:space="4"/>
        </w:pBdr>
        <w:adjustRightInd w:val="0"/>
        <w:snapToGrid w:val="0"/>
        <w:spacing w:line="360" w:lineRule="auto"/>
        <w:ind w:firstLine="420" w:firstLineChars="200"/>
        <w:rPr>
          <w:rFonts w:hint="eastAsia" w:ascii="仿宋" w:hAnsi="仿宋" w:eastAsia="仿宋" w:cs="仿宋"/>
          <w:color w:val="auto"/>
          <w:szCs w:val="21"/>
        </w:rPr>
      </w:pPr>
      <w:r>
        <w:rPr>
          <w:rFonts w:hint="eastAsia" w:ascii="仿宋" w:hAnsi="仿宋" w:eastAsia="仿宋" w:cs="仿宋"/>
          <w:szCs w:val="21"/>
          <w:u w:val="single"/>
          <w:lang w:eastAsia="zh-CN"/>
        </w:rPr>
        <w:t>（园林病虫害防治实训设备采购</w:t>
      </w:r>
      <w:r>
        <w:rPr>
          <w:rFonts w:hint="eastAsia" w:ascii="仿宋" w:hAnsi="仿宋" w:eastAsia="仿宋" w:cs="仿宋"/>
          <w:color w:val="auto"/>
          <w:szCs w:val="21"/>
          <w:u w:val="single"/>
          <w:lang w:eastAsia="zh-CN"/>
        </w:rPr>
        <w:t>）</w:t>
      </w:r>
      <w:r>
        <w:rPr>
          <w:rFonts w:hint="eastAsia" w:ascii="仿宋" w:hAnsi="仿宋" w:eastAsia="仿宋" w:cs="仿宋"/>
          <w:color w:val="auto"/>
          <w:szCs w:val="21"/>
        </w:rPr>
        <w:t>采购项目的潜在供应商应在</w:t>
      </w:r>
      <w:r>
        <w:rPr>
          <w:rFonts w:hint="eastAsia" w:ascii="仿宋" w:hAnsi="仿宋" w:eastAsia="仿宋" w:cs="仿宋"/>
          <w:color w:val="auto"/>
          <w:szCs w:val="21"/>
          <w:highlight w:val="none"/>
          <w:u w:val="single"/>
        </w:rPr>
        <w:t>（辽宁宏运招投标代理有限公司</w:t>
      </w:r>
      <w:r>
        <w:rPr>
          <w:rFonts w:hint="eastAsia" w:ascii="仿宋" w:hAnsi="仿宋" w:eastAsia="仿宋" w:cs="仿宋"/>
          <w:color w:val="auto"/>
          <w:szCs w:val="21"/>
          <w:highlight w:val="none"/>
          <w:u w:val="single"/>
          <w:lang w:eastAsia="zh-CN"/>
        </w:rPr>
        <w:t>2520室</w:t>
      </w:r>
      <w:r>
        <w:rPr>
          <w:rFonts w:hint="eastAsia" w:ascii="仿宋" w:hAnsi="仿宋" w:eastAsia="仿宋" w:cs="仿宋"/>
          <w:color w:val="auto"/>
          <w:szCs w:val="21"/>
          <w:highlight w:val="none"/>
          <w:u w:val="single"/>
        </w:rPr>
        <w:t>）</w:t>
      </w:r>
      <w:r>
        <w:rPr>
          <w:rFonts w:hint="eastAsia" w:ascii="仿宋" w:hAnsi="仿宋" w:eastAsia="仿宋" w:cs="仿宋"/>
          <w:color w:val="auto"/>
          <w:szCs w:val="21"/>
        </w:rPr>
        <w:t>获取采购文件</w:t>
      </w:r>
      <w:r>
        <w:rPr>
          <w:rFonts w:hint="eastAsia" w:ascii="仿宋" w:hAnsi="仿宋" w:eastAsia="仿宋" w:cs="仿宋"/>
          <w:color w:val="auto"/>
          <w:szCs w:val="21"/>
          <w:highlight w:val="none"/>
        </w:rPr>
        <w:t>，并于</w:t>
      </w:r>
      <w:r>
        <w:rPr>
          <w:rFonts w:hint="eastAsia" w:ascii="仿宋" w:hAnsi="仿宋" w:eastAsia="仿宋" w:cs="仿宋"/>
          <w:szCs w:val="21"/>
          <w:u w:val="single"/>
          <w:lang w:eastAsia="zh-CN"/>
        </w:rPr>
        <w:t>2025年</w:t>
      </w:r>
      <w:r>
        <w:rPr>
          <w:rFonts w:hint="eastAsia" w:ascii="仿宋" w:hAnsi="仿宋" w:eastAsia="仿宋" w:cs="仿宋"/>
          <w:szCs w:val="21"/>
          <w:u w:val="single"/>
          <w:lang w:val="en-US" w:eastAsia="zh-CN"/>
        </w:rPr>
        <w:t>12</w:t>
      </w:r>
      <w:r>
        <w:rPr>
          <w:rFonts w:hint="eastAsia" w:ascii="仿宋" w:hAnsi="仿宋" w:eastAsia="仿宋" w:cs="仿宋"/>
          <w:szCs w:val="21"/>
          <w:u w:val="single"/>
          <w:lang w:eastAsia="zh-CN"/>
        </w:rPr>
        <w:t>月</w:t>
      </w:r>
      <w:r>
        <w:rPr>
          <w:rFonts w:hint="eastAsia" w:ascii="仿宋" w:hAnsi="仿宋" w:eastAsia="仿宋" w:cs="仿宋"/>
          <w:szCs w:val="21"/>
          <w:u w:val="single"/>
          <w:lang w:val="en-US" w:eastAsia="zh-CN"/>
        </w:rPr>
        <w:t>5</w:t>
      </w:r>
      <w:r>
        <w:rPr>
          <w:rFonts w:hint="eastAsia" w:ascii="仿宋" w:hAnsi="仿宋" w:eastAsia="仿宋" w:cs="仿宋"/>
          <w:szCs w:val="21"/>
          <w:u w:val="single"/>
          <w:lang w:eastAsia="zh-CN"/>
        </w:rPr>
        <w:t>日</w:t>
      </w:r>
      <w:r>
        <w:rPr>
          <w:rFonts w:hint="eastAsia" w:ascii="仿宋" w:hAnsi="仿宋" w:eastAsia="仿宋" w:cs="仿宋"/>
          <w:szCs w:val="21"/>
          <w:u w:val="single"/>
          <w:lang w:val="en-US" w:eastAsia="zh-CN"/>
        </w:rPr>
        <w:t>9</w:t>
      </w:r>
      <w:r>
        <w:rPr>
          <w:rFonts w:hint="eastAsia" w:ascii="仿宋" w:hAnsi="仿宋" w:eastAsia="仿宋" w:cs="仿宋"/>
          <w:szCs w:val="21"/>
          <w:u w:val="single"/>
          <w:lang w:eastAsia="zh-CN"/>
        </w:rPr>
        <w:t>点</w:t>
      </w:r>
      <w:r>
        <w:rPr>
          <w:rFonts w:hint="eastAsia" w:ascii="仿宋" w:hAnsi="仿宋" w:eastAsia="仿宋" w:cs="仿宋"/>
          <w:szCs w:val="21"/>
          <w:u w:val="single"/>
          <w:lang w:val="en-US" w:eastAsia="zh-CN"/>
        </w:rPr>
        <w:t>30</w:t>
      </w:r>
      <w:r>
        <w:rPr>
          <w:rFonts w:hint="eastAsia" w:ascii="仿宋" w:hAnsi="仿宋" w:eastAsia="仿宋" w:cs="仿宋"/>
          <w:szCs w:val="21"/>
          <w:u w:val="single"/>
          <w:lang w:eastAsia="zh-CN"/>
        </w:rPr>
        <w:t>分</w:t>
      </w:r>
      <w:r>
        <w:rPr>
          <w:rFonts w:hint="eastAsia" w:ascii="仿宋" w:hAnsi="仿宋" w:eastAsia="仿宋" w:cs="仿宋"/>
          <w:bCs/>
          <w:color w:val="auto"/>
          <w:szCs w:val="21"/>
          <w:highlight w:val="none"/>
        </w:rPr>
        <w:t>（</w:t>
      </w:r>
      <w:r>
        <w:rPr>
          <w:rFonts w:hint="eastAsia" w:ascii="仿宋" w:hAnsi="仿宋" w:eastAsia="仿宋" w:cs="仿宋"/>
          <w:bCs/>
          <w:color w:val="auto"/>
          <w:szCs w:val="21"/>
        </w:rPr>
        <w:t>北京时间）前提交响应文件</w:t>
      </w:r>
      <w:r>
        <w:rPr>
          <w:rFonts w:hint="eastAsia" w:ascii="仿宋" w:hAnsi="仿宋" w:eastAsia="仿宋" w:cs="仿宋"/>
          <w:color w:val="auto"/>
          <w:szCs w:val="21"/>
        </w:rPr>
        <w:t>。</w:t>
      </w:r>
    </w:p>
    <w:p w14:paraId="3241A63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10"/>
          <w:szCs w:val="10"/>
        </w:rPr>
      </w:pPr>
    </w:p>
    <w:p w14:paraId="24316AE3">
      <w:pPr>
        <w:adjustRightInd w:val="0"/>
        <w:snapToGrid w:val="0"/>
        <w:spacing w:line="360" w:lineRule="auto"/>
        <w:rPr>
          <w:rFonts w:hint="eastAsia" w:ascii="仿宋" w:hAnsi="仿宋" w:eastAsia="仿宋" w:cs="仿宋"/>
          <w:color w:val="auto"/>
          <w:szCs w:val="21"/>
        </w:rPr>
      </w:pPr>
      <w:r>
        <w:rPr>
          <w:rFonts w:hint="eastAsia" w:ascii="仿宋" w:hAnsi="仿宋" w:eastAsia="仿宋" w:cs="仿宋"/>
          <w:color w:val="auto"/>
          <w:szCs w:val="21"/>
        </w:rPr>
        <w:t>一、项目基本情况</w:t>
      </w:r>
    </w:p>
    <w:p w14:paraId="6A13C893">
      <w:pPr>
        <w:adjustRightInd w:val="0"/>
        <w:snapToGrid w:val="0"/>
        <w:spacing w:line="360" w:lineRule="auto"/>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lang w:eastAsia="zh-CN"/>
        </w:rPr>
        <w:t>文</w:t>
      </w:r>
      <w:r>
        <w:rPr>
          <w:rFonts w:hint="eastAsia" w:ascii="仿宋" w:hAnsi="仿宋" w:eastAsia="仿宋" w:cs="仿宋"/>
          <w:color w:val="auto"/>
          <w:szCs w:val="21"/>
          <w:highlight w:val="none"/>
          <w:lang w:eastAsia="zh-CN"/>
        </w:rPr>
        <w:t>件编号：LNHY2025-40212</w:t>
      </w:r>
    </w:p>
    <w:p w14:paraId="4041DD6A">
      <w:pPr>
        <w:adjustRightInd w:val="0"/>
        <w:snapToGrid w:val="0"/>
        <w:spacing w:line="360" w:lineRule="auto"/>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项目名称：园林病虫害防治实训设备采购</w:t>
      </w:r>
    </w:p>
    <w:p w14:paraId="0EABE8F2">
      <w:pPr>
        <w:adjustRightInd w:val="0"/>
        <w:snapToGrid w:val="0"/>
        <w:spacing w:line="360" w:lineRule="auto"/>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采购方式：竞争性谈判</w:t>
      </w:r>
    </w:p>
    <w:p w14:paraId="19A06B9B">
      <w:pPr>
        <w:adjustRightInd w:val="0"/>
        <w:snapToGrid w:val="0"/>
        <w:spacing w:line="360" w:lineRule="auto"/>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预算金额：</w:t>
      </w:r>
      <w:r>
        <w:rPr>
          <w:rFonts w:hint="eastAsia" w:ascii="仿宋" w:hAnsi="仿宋" w:eastAsia="仿宋" w:cs="仿宋"/>
          <w:color w:val="auto"/>
          <w:szCs w:val="21"/>
          <w:highlight w:val="none"/>
          <w:lang w:eastAsia="zh-CN"/>
        </w:rPr>
        <w:t>人民币297,100.00元。</w:t>
      </w:r>
    </w:p>
    <w:p w14:paraId="6EF53574">
      <w:pPr>
        <w:adjustRightInd w:val="0"/>
        <w:snapToGrid w:val="0"/>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最高限价：</w:t>
      </w:r>
      <w:r>
        <w:rPr>
          <w:rFonts w:hint="eastAsia" w:ascii="仿宋" w:hAnsi="仿宋" w:eastAsia="仿宋" w:cs="仿宋"/>
          <w:color w:val="auto"/>
          <w:szCs w:val="21"/>
          <w:lang w:val="en-US" w:eastAsia="zh-CN"/>
        </w:rPr>
        <w:t>人民币297,100.00元。</w:t>
      </w:r>
    </w:p>
    <w:p w14:paraId="44E70FC0">
      <w:pPr>
        <w:adjustRightInd w:val="0"/>
        <w:snapToGrid w:val="0"/>
        <w:spacing w:line="360" w:lineRule="auto"/>
        <w:ind w:firstLine="420" w:firstLineChars="200"/>
        <w:rPr>
          <w:rFonts w:hint="eastAsia" w:ascii="仿宋" w:hAnsi="仿宋" w:eastAsia="仿宋" w:cs="仿宋"/>
          <w:color w:val="auto"/>
          <w:szCs w:val="21"/>
          <w:lang w:val="en-US" w:eastAsia="zh-CN"/>
        </w:rPr>
      </w:pPr>
      <w:r>
        <w:rPr>
          <w:rFonts w:hint="eastAsia" w:ascii="仿宋" w:hAnsi="仿宋" w:eastAsia="仿宋" w:cs="仿宋"/>
          <w:color w:val="auto"/>
          <w:szCs w:val="21"/>
        </w:rPr>
        <w:t>采购</w:t>
      </w:r>
      <w:r>
        <w:rPr>
          <w:rFonts w:hint="eastAsia" w:ascii="仿宋" w:hAnsi="仿宋" w:eastAsia="仿宋" w:cs="仿宋"/>
          <w:color w:val="auto"/>
          <w:szCs w:val="21"/>
          <w:lang w:val="en-US" w:eastAsia="zh-CN"/>
        </w:rPr>
        <w:t>需求：</w:t>
      </w:r>
    </w:p>
    <w:tbl>
      <w:tblPr>
        <w:tblStyle w:val="3"/>
        <w:tblW w:w="729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71"/>
        <w:gridCol w:w="3000"/>
        <w:gridCol w:w="1490"/>
        <w:gridCol w:w="1931"/>
      </w:tblGrid>
      <w:tr w14:paraId="60A92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tblHeader/>
          <w:jc w:val="center"/>
        </w:trPr>
        <w:tc>
          <w:tcPr>
            <w:tcW w:w="871" w:type="dxa"/>
            <w:tcBorders>
              <w:tl2br w:val="nil"/>
              <w:tr2bl w:val="nil"/>
            </w:tcBorders>
            <w:noWrap w:val="0"/>
            <w:vAlign w:val="center"/>
          </w:tcPr>
          <w:p w14:paraId="28CC0028">
            <w:pPr>
              <w:pStyle w:val="5"/>
              <w:widowControl/>
              <w:jc w:val="center"/>
              <w:rPr>
                <w:rFonts w:hint="eastAsia" w:ascii="仿宋" w:hAnsi="仿宋" w:eastAsia="仿宋" w:cs="仿宋"/>
                <w:color w:val="auto"/>
                <w:szCs w:val="21"/>
              </w:rPr>
            </w:pPr>
            <w:r>
              <w:rPr>
                <w:rFonts w:hint="eastAsia" w:ascii="仿宋" w:hAnsi="仿宋" w:eastAsia="仿宋" w:cs="仿宋"/>
                <w:color w:val="auto"/>
                <w:szCs w:val="21"/>
              </w:rPr>
              <w:t>序号</w:t>
            </w:r>
          </w:p>
        </w:tc>
        <w:tc>
          <w:tcPr>
            <w:tcW w:w="3000" w:type="dxa"/>
            <w:tcBorders>
              <w:tl2br w:val="nil"/>
              <w:tr2bl w:val="nil"/>
            </w:tcBorders>
            <w:noWrap w:val="0"/>
            <w:vAlign w:val="center"/>
          </w:tcPr>
          <w:p w14:paraId="0F92412D">
            <w:pPr>
              <w:pStyle w:val="5"/>
              <w:widowControl/>
              <w:jc w:val="center"/>
              <w:rPr>
                <w:rFonts w:hint="eastAsia" w:ascii="仿宋" w:hAnsi="仿宋" w:eastAsia="仿宋" w:cs="仿宋"/>
                <w:color w:val="auto"/>
                <w:szCs w:val="21"/>
              </w:rPr>
            </w:pPr>
            <w:r>
              <w:rPr>
                <w:rFonts w:hint="eastAsia" w:ascii="仿宋" w:hAnsi="仿宋" w:eastAsia="仿宋" w:cs="仿宋"/>
                <w:color w:val="auto"/>
                <w:szCs w:val="21"/>
              </w:rPr>
              <w:t>设备名称</w:t>
            </w:r>
          </w:p>
        </w:tc>
        <w:tc>
          <w:tcPr>
            <w:tcW w:w="1490" w:type="dxa"/>
            <w:tcBorders>
              <w:tl2br w:val="nil"/>
              <w:tr2bl w:val="nil"/>
            </w:tcBorders>
            <w:noWrap w:val="0"/>
            <w:vAlign w:val="center"/>
          </w:tcPr>
          <w:p w14:paraId="78C8245F">
            <w:pPr>
              <w:pStyle w:val="5"/>
              <w:widowControl/>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数量</w:t>
            </w:r>
          </w:p>
        </w:tc>
        <w:tc>
          <w:tcPr>
            <w:tcW w:w="1931" w:type="dxa"/>
            <w:tcBorders>
              <w:tl2br w:val="nil"/>
              <w:tr2bl w:val="nil"/>
            </w:tcBorders>
            <w:noWrap w:val="0"/>
            <w:vAlign w:val="center"/>
          </w:tcPr>
          <w:p w14:paraId="6FE6F380">
            <w:pPr>
              <w:pStyle w:val="5"/>
              <w:widowControl/>
              <w:jc w:val="center"/>
              <w:rPr>
                <w:rFonts w:hint="eastAsia" w:ascii="仿宋" w:hAnsi="仿宋" w:eastAsia="仿宋" w:cs="仿宋"/>
                <w:color w:val="auto"/>
                <w:szCs w:val="21"/>
                <w:lang w:val="en-US" w:eastAsia="zh-CN"/>
              </w:rPr>
            </w:pPr>
            <w:r>
              <w:rPr>
                <w:rFonts w:hint="eastAsia" w:ascii="仿宋" w:hAnsi="仿宋" w:eastAsia="仿宋" w:cs="仿宋"/>
                <w:color w:val="auto"/>
                <w:szCs w:val="21"/>
              </w:rPr>
              <w:t>国产/进口</w:t>
            </w:r>
          </w:p>
        </w:tc>
      </w:tr>
      <w:tr w14:paraId="74B339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871" w:type="dxa"/>
            <w:tcBorders>
              <w:tl2br w:val="nil"/>
              <w:tr2bl w:val="nil"/>
            </w:tcBorders>
            <w:noWrap w:val="0"/>
            <w:vAlign w:val="center"/>
          </w:tcPr>
          <w:p w14:paraId="2A273B58">
            <w:pPr>
              <w:pStyle w:val="5"/>
              <w:widowControl/>
              <w:jc w:val="center"/>
              <w:rPr>
                <w:rFonts w:hint="eastAsia" w:ascii="仿宋" w:hAnsi="仿宋" w:eastAsia="仿宋" w:cs="仿宋"/>
                <w:color w:val="auto"/>
                <w:szCs w:val="21"/>
              </w:rPr>
            </w:pPr>
            <w:r>
              <w:rPr>
                <w:rFonts w:hint="eastAsia" w:ascii="仿宋" w:hAnsi="仿宋" w:eastAsia="仿宋" w:cs="仿宋"/>
                <w:color w:val="auto"/>
                <w:szCs w:val="21"/>
              </w:rPr>
              <w:t>1</w:t>
            </w:r>
          </w:p>
        </w:tc>
        <w:tc>
          <w:tcPr>
            <w:tcW w:w="3000" w:type="dxa"/>
            <w:tcBorders>
              <w:tl2br w:val="nil"/>
              <w:tr2bl w:val="nil"/>
            </w:tcBorders>
            <w:noWrap w:val="0"/>
            <w:vAlign w:val="center"/>
          </w:tcPr>
          <w:p w14:paraId="54817186">
            <w:pPr>
              <w:pStyle w:val="5"/>
              <w:widowControl/>
              <w:jc w:val="center"/>
              <w:rPr>
                <w:rFonts w:hint="eastAsia" w:ascii="仿宋" w:hAnsi="仿宋" w:eastAsia="仿宋" w:cs="仿宋"/>
                <w:color w:val="auto"/>
                <w:szCs w:val="21"/>
                <w:lang w:val="en-US" w:eastAsia="zh-CN"/>
              </w:rPr>
            </w:pPr>
            <w:r>
              <w:rPr>
                <w:rFonts w:hint="eastAsia" w:ascii="仿宋" w:hAnsi="仿宋" w:eastAsia="仿宋" w:cs="仿宋"/>
                <w:color w:val="auto"/>
                <w:szCs w:val="21"/>
              </w:rPr>
              <w:t>体视显微镜（带电脑系统）</w:t>
            </w:r>
          </w:p>
        </w:tc>
        <w:tc>
          <w:tcPr>
            <w:tcW w:w="1490" w:type="dxa"/>
            <w:tcBorders>
              <w:tl2br w:val="nil"/>
              <w:tr2bl w:val="nil"/>
            </w:tcBorders>
            <w:noWrap w:val="0"/>
            <w:vAlign w:val="center"/>
          </w:tcPr>
          <w:p w14:paraId="368CE9B3">
            <w:pPr>
              <w:pStyle w:val="5"/>
              <w:widowControl/>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11套</w:t>
            </w:r>
          </w:p>
        </w:tc>
        <w:tc>
          <w:tcPr>
            <w:tcW w:w="1931" w:type="dxa"/>
            <w:tcBorders>
              <w:tl2br w:val="nil"/>
              <w:tr2bl w:val="nil"/>
            </w:tcBorders>
            <w:noWrap w:val="0"/>
            <w:vAlign w:val="center"/>
          </w:tcPr>
          <w:p w14:paraId="3F4C23FA">
            <w:pPr>
              <w:pStyle w:val="5"/>
              <w:widowControl/>
              <w:jc w:val="center"/>
              <w:rPr>
                <w:rFonts w:hint="eastAsia" w:ascii="仿宋" w:hAnsi="仿宋" w:eastAsia="仿宋" w:cs="仿宋"/>
                <w:color w:val="auto"/>
                <w:szCs w:val="21"/>
                <w:lang w:val="en-US" w:eastAsia="zh-CN"/>
              </w:rPr>
            </w:pPr>
            <w:r>
              <w:rPr>
                <w:rFonts w:hint="eastAsia" w:ascii="仿宋" w:hAnsi="仿宋" w:eastAsia="仿宋" w:cs="仿宋"/>
                <w:color w:val="auto"/>
                <w:szCs w:val="21"/>
              </w:rPr>
              <w:t>国产</w:t>
            </w:r>
          </w:p>
        </w:tc>
      </w:tr>
      <w:tr w14:paraId="164FD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871" w:type="dxa"/>
            <w:tcBorders>
              <w:tl2br w:val="nil"/>
              <w:tr2bl w:val="nil"/>
            </w:tcBorders>
            <w:noWrap w:val="0"/>
            <w:vAlign w:val="center"/>
          </w:tcPr>
          <w:p w14:paraId="61BB0208">
            <w:pPr>
              <w:pStyle w:val="5"/>
              <w:widowControl/>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2</w:t>
            </w:r>
          </w:p>
        </w:tc>
        <w:tc>
          <w:tcPr>
            <w:tcW w:w="3000" w:type="dxa"/>
            <w:tcBorders>
              <w:tl2br w:val="nil"/>
              <w:tr2bl w:val="nil"/>
            </w:tcBorders>
            <w:noWrap w:val="0"/>
            <w:vAlign w:val="center"/>
          </w:tcPr>
          <w:p w14:paraId="0054468A">
            <w:pPr>
              <w:pStyle w:val="5"/>
              <w:widowControl/>
              <w:jc w:val="center"/>
              <w:rPr>
                <w:rFonts w:hint="eastAsia" w:ascii="仿宋" w:hAnsi="仿宋" w:eastAsia="仿宋" w:cs="仿宋"/>
                <w:color w:val="auto"/>
                <w:szCs w:val="21"/>
                <w:lang w:val="en-US" w:eastAsia="zh-CN"/>
              </w:rPr>
            </w:pPr>
            <w:r>
              <w:rPr>
                <w:rFonts w:hint="eastAsia" w:ascii="仿宋" w:hAnsi="仿宋" w:eastAsia="仿宋" w:cs="仿宋"/>
                <w:color w:val="auto"/>
                <w:szCs w:val="21"/>
              </w:rPr>
              <w:t>光学显微镜（带电脑系统）</w:t>
            </w:r>
          </w:p>
        </w:tc>
        <w:tc>
          <w:tcPr>
            <w:tcW w:w="1490" w:type="dxa"/>
            <w:tcBorders>
              <w:tl2br w:val="nil"/>
              <w:tr2bl w:val="nil"/>
            </w:tcBorders>
            <w:noWrap w:val="0"/>
            <w:vAlign w:val="center"/>
          </w:tcPr>
          <w:p w14:paraId="26E2EDFE">
            <w:pPr>
              <w:pStyle w:val="5"/>
              <w:widowControl/>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11套</w:t>
            </w:r>
          </w:p>
        </w:tc>
        <w:tc>
          <w:tcPr>
            <w:tcW w:w="1931" w:type="dxa"/>
            <w:tcBorders>
              <w:tl2br w:val="nil"/>
              <w:tr2bl w:val="nil"/>
            </w:tcBorders>
            <w:noWrap w:val="0"/>
            <w:vAlign w:val="center"/>
          </w:tcPr>
          <w:p w14:paraId="59B2DA3B">
            <w:pPr>
              <w:pStyle w:val="5"/>
              <w:widowControl/>
              <w:jc w:val="center"/>
              <w:rPr>
                <w:rFonts w:hint="eastAsia" w:ascii="仿宋" w:hAnsi="仿宋" w:eastAsia="仿宋" w:cs="仿宋"/>
                <w:color w:val="auto"/>
                <w:szCs w:val="21"/>
                <w:lang w:val="en-US" w:eastAsia="zh-CN"/>
              </w:rPr>
            </w:pPr>
            <w:r>
              <w:rPr>
                <w:rFonts w:hint="eastAsia" w:ascii="仿宋" w:hAnsi="仿宋" w:eastAsia="仿宋" w:cs="仿宋"/>
                <w:color w:val="auto"/>
                <w:szCs w:val="21"/>
              </w:rPr>
              <w:t>国产</w:t>
            </w:r>
          </w:p>
        </w:tc>
      </w:tr>
      <w:tr w14:paraId="788D7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871" w:type="dxa"/>
            <w:tcBorders>
              <w:tl2br w:val="nil"/>
              <w:tr2bl w:val="nil"/>
            </w:tcBorders>
            <w:noWrap w:val="0"/>
            <w:vAlign w:val="center"/>
          </w:tcPr>
          <w:p w14:paraId="1C070032">
            <w:pPr>
              <w:pStyle w:val="5"/>
              <w:widowControl/>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3</w:t>
            </w:r>
          </w:p>
        </w:tc>
        <w:tc>
          <w:tcPr>
            <w:tcW w:w="3000" w:type="dxa"/>
            <w:tcBorders>
              <w:tl2br w:val="nil"/>
              <w:tr2bl w:val="nil"/>
            </w:tcBorders>
            <w:noWrap w:val="0"/>
            <w:vAlign w:val="center"/>
          </w:tcPr>
          <w:p w14:paraId="4A042621">
            <w:pPr>
              <w:pStyle w:val="5"/>
              <w:widowControl/>
              <w:jc w:val="center"/>
              <w:rPr>
                <w:rFonts w:hint="eastAsia" w:ascii="仿宋" w:hAnsi="仿宋" w:eastAsia="仿宋" w:cs="仿宋"/>
                <w:color w:val="auto"/>
                <w:szCs w:val="21"/>
              </w:rPr>
            </w:pPr>
            <w:r>
              <w:rPr>
                <w:rFonts w:hint="eastAsia" w:ascii="仿宋" w:hAnsi="仿宋" w:eastAsia="仿宋" w:cs="仿宋"/>
                <w:color w:val="auto"/>
                <w:szCs w:val="21"/>
              </w:rPr>
              <w:t>恒温培养箱</w:t>
            </w:r>
          </w:p>
        </w:tc>
        <w:tc>
          <w:tcPr>
            <w:tcW w:w="1490" w:type="dxa"/>
            <w:tcBorders>
              <w:tl2br w:val="nil"/>
              <w:tr2bl w:val="nil"/>
            </w:tcBorders>
            <w:noWrap w:val="0"/>
            <w:vAlign w:val="center"/>
          </w:tcPr>
          <w:p w14:paraId="7325487C">
            <w:pPr>
              <w:pStyle w:val="5"/>
              <w:widowControl/>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2台</w:t>
            </w:r>
          </w:p>
        </w:tc>
        <w:tc>
          <w:tcPr>
            <w:tcW w:w="1931" w:type="dxa"/>
            <w:tcBorders>
              <w:tl2br w:val="nil"/>
              <w:tr2bl w:val="nil"/>
            </w:tcBorders>
            <w:noWrap w:val="0"/>
            <w:vAlign w:val="center"/>
          </w:tcPr>
          <w:p w14:paraId="665D5264">
            <w:pPr>
              <w:widowControl/>
              <w:jc w:val="center"/>
              <w:rPr>
                <w:rFonts w:hint="eastAsia" w:ascii="仿宋" w:hAnsi="仿宋" w:eastAsia="仿宋" w:cs="仿宋"/>
                <w:color w:val="auto"/>
                <w:szCs w:val="21"/>
              </w:rPr>
            </w:pPr>
            <w:r>
              <w:rPr>
                <w:rFonts w:hint="eastAsia" w:ascii="仿宋" w:hAnsi="仿宋" w:eastAsia="仿宋" w:cs="仿宋"/>
                <w:color w:val="auto"/>
                <w:szCs w:val="21"/>
              </w:rPr>
              <w:t>国产</w:t>
            </w:r>
          </w:p>
        </w:tc>
      </w:tr>
      <w:tr w14:paraId="2A0EC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871" w:type="dxa"/>
            <w:tcBorders>
              <w:tl2br w:val="nil"/>
              <w:tr2bl w:val="nil"/>
            </w:tcBorders>
            <w:noWrap w:val="0"/>
            <w:vAlign w:val="center"/>
          </w:tcPr>
          <w:p w14:paraId="261A0A71">
            <w:pPr>
              <w:pStyle w:val="5"/>
              <w:widowControl/>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4</w:t>
            </w:r>
          </w:p>
        </w:tc>
        <w:tc>
          <w:tcPr>
            <w:tcW w:w="3000" w:type="dxa"/>
            <w:tcBorders>
              <w:tl2br w:val="nil"/>
              <w:tr2bl w:val="nil"/>
            </w:tcBorders>
            <w:noWrap w:val="0"/>
            <w:vAlign w:val="center"/>
          </w:tcPr>
          <w:p w14:paraId="47D1C5CF">
            <w:pPr>
              <w:pStyle w:val="5"/>
              <w:widowControl/>
              <w:jc w:val="center"/>
              <w:rPr>
                <w:rFonts w:hint="eastAsia" w:ascii="仿宋" w:hAnsi="仿宋" w:eastAsia="仿宋" w:cs="仿宋"/>
                <w:color w:val="auto"/>
                <w:szCs w:val="21"/>
              </w:rPr>
            </w:pPr>
            <w:r>
              <w:rPr>
                <w:rFonts w:hint="eastAsia" w:ascii="仿宋" w:hAnsi="仿宋" w:eastAsia="仿宋" w:cs="仿宋"/>
                <w:color w:val="auto"/>
                <w:szCs w:val="21"/>
              </w:rPr>
              <w:t>紫外分光光度计</w:t>
            </w:r>
          </w:p>
        </w:tc>
        <w:tc>
          <w:tcPr>
            <w:tcW w:w="1490" w:type="dxa"/>
            <w:tcBorders>
              <w:tl2br w:val="nil"/>
              <w:tr2bl w:val="nil"/>
            </w:tcBorders>
            <w:noWrap w:val="0"/>
            <w:vAlign w:val="center"/>
          </w:tcPr>
          <w:p w14:paraId="036A1F81">
            <w:pPr>
              <w:pStyle w:val="5"/>
              <w:widowControl/>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1台</w:t>
            </w:r>
          </w:p>
        </w:tc>
        <w:tc>
          <w:tcPr>
            <w:tcW w:w="1931" w:type="dxa"/>
            <w:tcBorders>
              <w:tl2br w:val="nil"/>
              <w:tr2bl w:val="nil"/>
            </w:tcBorders>
            <w:noWrap w:val="0"/>
            <w:vAlign w:val="center"/>
          </w:tcPr>
          <w:p w14:paraId="7447CE76">
            <w:pPr>
              <w:widowControl/>
              <w:jc w:val="center"/>
              <w:rPr>
                <w:rFonts w:hint="eastAsia" w:ascii="仿宋" w:hAnsi="仿宋" w:eastAsia="仿宋" w:cs="仿宋"/>
                <w:color w:val="auto"/>
                <w:szCs w:val="21"/>
              </w:rPr>
            </w:pPr>
            <w:r>
              <w:rPr>
                <w:rFonts w:hint="eastAsia" w:ascii="仿宋" w:hAnsi="仿宋" w:eastAsia="仿宋" w:cs="仿宋"/>
                <w:color w:val="auto"/>
                <w:szCs w:val="21"/>
              </w:rPr>
              <w:t>国产</w:t>
            </w:r>
          </w:p>
        </w:tc>
      </w:tr>
    </w:tbl>
    <w:p w14:paraId="5C9F565A">
      <w:pPr>
        <w:adjustRightInd w:val="0"/>
        <w:snapToGrid w:val="0"/>
        <w:spacing w:line="360" w:lineRule="auto"/>
        <w:ind w:firstLine="420" w:firstLineChars="2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本项目采购内容分为1个合同包，供应商对所投包的采购内容必须全投，否则其响应无效。</w:t>
      </w:r>
    </w:p>
    <w:p w14:paraId="0B85CC6C">
      <w:pPr>
        <w:adjustRightInd w:val="0"/>
        <w:snapToGrid w:val="0"/>
        <w:spacing w:line="360" w:lineRule="auto"/>
        <w:ind w:firstLine="420" w:firstLineChars="200"/>
        <w:rPr>
          <w:rFonts w:hint="eastAsia" w:ascii="仿宋" w:hAnsi="仿宋" w:eastAsia="仿宋" w:cs="仿宋"/>
          <w:color w:val="auto"/>
          <w:szCs w:val="21"/>
          <w:lang w:eastAsia="zh-CN"/>
        </w:rPr>
      </w:pPr>
      <w:r>
        <w:rPr>
          <w:rFonts w:hint="eastAsia" w:ascii="仿宋" w:hAnsi="仿宋" w:eastAsia="仿宋" w:cs="仿宋"/>
          <w:color w:val="auto"/>
          <w:szCs w:val="21"/>
          <w:lang w:eastAsia="zh-CN"/>
        </w:rPr>
        <w:t>交货时间：合同签订后30天内交货。</w:t>
      </w:r>
    </w:p>
    <w:p w14:paraId="318EED56">
      <w:pPr>
        <w:adjustRightInd w:val="0"/>
        <w:snapToGrid w:val="0"/>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lang w:eastAsia="zh-CN"/>
        </w:rPr>
        <w:t>本项目</w:t>
      </w:r>
      <w:r>
        <w:rPr>
          <w:rFonts w:hint="eastAsia" w:ascii="仿宋" w:hAnsi="仿宋" w:eastAsia="仿宋" w:cs="仿宋"/>
          <w:b/>
          <w:bCs/>
          <w:color w:val="auto"/>
          <w:szCs w:val="21"/>
          <w:lang w:eastAsia="zh-CN"/>
        </w:rPr>
        <w:t>（不）</w:t>
      </w:r>
      <w:r>
        <w:rPr>
          <w:rFonts w:hint="eastAsia" w:ascii="仿宋" w:hAnsi="仿宋" w:eastAsia="仿宋" w:cs="仿宋"/>
          <w:color w:val="auto"/>
          <w:szCs w:val="21"/>
          <w:lang w:eastAsia="zh-CN"/>
        </w:rPr>
        <w:t>接受联合体。</w:t>
      </w:r>
    </w:p>
    <w:p w14:paraId="5CB19629">
      <w:pPr>
        <w:adjustRightInd w:val="0"/>
        <w:snapToGrid w:val="0"/>
        <w:spacing w:line="360" w:lineRule="auto"/>
        <w:rPr>
          <w:rFonts w:hint="eastAsia" w:ascii="仿宋" w:hAnsi="仿宋" w:eastAsia="仿宋" w:cs="仿宋"/>
          <w:color w:val="auto"/>
          <w:szCs w:val="21"/>
        </w:rPr>
      </w:pPr>
      <w:r>
        <w:rPr>
          <w:rFonts w:hint="eastAsia" w:ascii="仿宋" w:hAnsi="仿宋" w:eastAsia="仿宋" w:cs="仿宋"/>
          <w:color w:val="auto"/>
          <w:szCs w:val="21"/>
        </w:rPr>
        <w:t>二、供应商的资格要求：</w:t>
      </w:r>
    </w:p>
    <w:p w14:paraId="596FCCAF">
      <w:pPr>
        <w:adjustRightInd w:val="0"/>
        <w:snapToGrid w:val="0"/>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1.具有独立承担民事责任的能力；</w:t>
      </w:r>
    </w:p>
    <w:p w14:paraId="202F3AB1">
      <w:pPr>
        <w:adjustRightInd w:val="0"/>
        <w:snapToGrid w:val="0"/>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2.具有良好的商业信誉和健全的财务会计制度；</w:t>
      </w:r>
    </w:p>
    <w:p w14:paraId="63EFAF79">
      <w:pPr>
        <w:adjustRightInd w:val="0"/>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rPr>
        <w:t>3.具有履行合同所</w:t>
      </w:r>
      <w:r>
        <w:rPr>
          <w:rFonts w:hint="eastAsia" w:ascii="仿宋" w:hAnsi="仿宋" w:eastAsia="仿宋" w:cs="仿宋"/>
          <w:color w:val="auto"/>
          <w:szCs w:val="21"/>
          <w:highlight w:val="none"/>
        </w:rPr>
        <w:t>必需的设备和专业技术能力；</w:t>
      </w:r>
    </w:p>
    <w:p w14:paraId="2E6FD12F">
      <w:pPr>
        <w:adjustRightInd w:val="0"/>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4.应自觉抵制采购领域商业贿赂行为；</w:t>
      </w:r>
    </w:p>
    <w:p w14:paraId="21DFDD11">
      <w:pPr>
        <w:adjustRightInd w:val="0"/>
        <w:snapToGrid w:val="0"/>
        <w:spacing w:line="360" w:lineRule="auto"/>
        <w:ind w:firstLine="420" w:firstLineChars="200"/>
        <w:rPr>
          <w:rFonts w:hint="eastAsia" w:ascii="仿宋" w:hAnsi="仿宋" w:eastAsia="仿宋" w:cs="仿宋"/>
          <w:color w:val="auto"/>
          <w:szCs w:val="21"/>
          <w:lang w:eastAsia="zh-CN"/>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.本项目的特定资格要求：</w:t>
      </w:r>
      <w:r>
        <w:rPr>
          <w:rFonts w:hint="eastAsia" w:ascii="仿宋" w:hAnsi="仿宋" w:eastAsia="仿宋" w:cs="仿宋"/>
          <w:b/>
          <w:bCs/>
          <w:color w:val="auto"/>
          <w:szCs w:val="21"/>
          <w:highlight w:val="none"/>
          <w:lang w:val="en-US" w:eastAsia="zh-CN"/>
        </w:rPr>
        <w:t>无</w:t>
      </w:r>
      <w:r>
        <w:rPr>
          <w:rFonts w:hint="eastAsia" w:ascii="仿宋" w:hAnsi="仿宋" w:eastAsia="仿宋" w:cs="仿宋"/>
          <w:color w:val="auto"/>
          <w:szCs w:val="21"/>
          <w:highlight w:val="none"/>
          <w:lang w:val="en-US" w:eastAsia="zh-CN"/>
        </w:rPr>
        <w:t>。</w:t>
      </w:r>
    </w:p>
    <w:p w14:paraId="09A258E5">
      <w:pPr>
        <w:adjustRightInd w:val="0"/>
        <w:snapToGrid w:val="0"/>
        <w:spacing w:line="360" w:lineRule="auto"/>
        <w:rPr>
          <w:rFonts w:hint="eastAsia" w:ascii="仿宋" w:hAnsi="仿宋" w:eastAsia="仿宋" w:cs="仿宋"/>
          <w:color w:val="auto"/>
          <w:szCs w:val="21"/>
        </w:rPr>
      </w:pPr>
      <w:r>
        <w:rPr>
          <w:rFonts w:hint="eastAsia" w:ascii="仿宋" w:hAnsi="仿宋" w:eastAsia="仿宋" w:cs="仿宋"/>
          <w:color w:val="auto"/>
          <w:szCs w:val="21"/>
          <w:lang w:val="en-US" w:eastAsia="zh-CN"/>
        </w:rPr>
        <w:t>三</w:t>
      </w:r>
      <w:r>
        <w:rPr>
          <w:rFonts w:hint="eastAsia" w:ascii="仿宋" w:hAnsi="仿宋" w:eastAsia="仿宋" w:cs="仿宋"/>
          <w:color w:val="auto"/>
          <w:szCs w:val="21"/>
        </w:rPr>
        <w:t>、获取采购文件</w:t>
      </w:r>
    </w:p>
    <w:p w14:paraId="233FA96A">
      <w:pPr>
        <w:adjustRightInd w:val="0"/>
        <w:snapToGrid w:val="0"/>
        <w:spacing w:line="360" w:lineRule="auto"/>
        <w:ind w:firstLine="540"/>
        <w:rPr>
          <w:rFonts w:hint="eastAsia" w:ascii="仿宋" w:hAnsi="仿宋" w:eastAsia="仿宋" w:cs="仿宋"/>
          <w:color w:val="auto"/>
          <w:szCs w:val="21"/>
        </w:rPr>
      </w:pPr>
      <w:r>
        <w:rPr>
          <w:rFonts w:hint="eastAsia" w:ascii="仿宋" w:hAnsi="仿宋" w:eastAsia="仿宋" w:cs="仿宋"/>
          <w:color w:val="auto"/>
          <w:szCs w:val="21"/>
        </w:rPr>
        <w:t>时间：</w:t>
      </w:r>
      <w:r>
        <w:rPr>
          <w:rFonts w:hint="eastAsia" w:ascii="仿宋" w:hAnsi="仿宋" w:eastAsia="仿宋" w:cs="仿宋"/>
          <w:color w:val="auto"/>
          <w:szCs w:val="21"/>
          <w:u w:val="single"/>
          <w:lang w:eastAsia="zh-CN"/>
        </w:rPr>
        <w:t>2025年</w:t>
      </w:r>
      <w:r>
        <w:rPr>
          <w:rFonts w:hint="eastAsia" w:ascii="仿宋" w:hAnsi="仿宋" w:eastAsia="仿宋" w:cs="仿宋"/>
          <w:color w:val="auto"/>
          <w:szCs w:val="21"/>
          <w:u w:val="single"/>
          <w:lang w:val="en-US" w:eastAsia="zh-CN"/>
        </w:rPr>
        <w:t>12</w:t>
      </w:r>
      <w:r>
        <w:rPr>
          <w:rFonts w:hint="eastAsia" w:ascii="仿宋" w:hAnsi="仿宋" w:eastAsia="仿宋" w:cs="仿宋"/>
          <w:color w:val="auto"/>
          <w:szCs w:val="21"/>
          <w:u w:val="single"/>
          <w:lang w:eastAsia="zh-CN"/>
        </w:rPr>
        <w:t>月</w:t>
      </w:r>
      <w:r>
        <w:rPr>
          <w:rFonts w:hint="eastAsia" w:ascii="仿宋" w:hAnsi="仿宋" w:eastAsia="仿宋" w:cs="仿宋"/>
          <w:color w:val="auto"/>
          <w:szCs w:val="21"/>
          <w:u w:val="single"/>
          <w:lang w:val="en-US" w:eastAsia="zh-CN"/>
        </w:rPr>
        <w:t>2</w:t>
      </w:r>
      <w:r>
        <w:rPr>
          <w:rFonts w:hint="eastAsia" w:ascii="仿宋" w:hAnsi="仿宋" w:eastAsia="仿宋" w:cs="仿宋"/>
          <w:color w:val="auto"/>
          <w:szCs w:val="21"/>
          <w:u w:val="single"/>
          <w:lang w:eastAsia="zh-CN"/>
        </w:rPr>
        <w:t>日</w:t>
      </w:r>
      <w:r>
        <w:rPr>
          <w:rFonts w:hint="eastAsia" w:ascii="仿宋" w:hAnsi="仿宋" w:eastAsia="仿宋" w:cs="仿宋"/>
          <w:color w:val="auto"/>
          <w:szCs w:val="21"/>
          <w:u w:val="none"/>
          <w:lang w:eastAsia="zh-CN"/>
        </w:rPr>
        <w:t>至</w:t>
      </w:r>
      <w:r>
        <w:rPr>
          <w:rFonts w:hint="eastAsia" w:ascii="仿宋" w:hAnsi="仿宋" w:eastAsia="仿宋" w:cs="仿宋"/>
          <w:color w:val="auto"/>
          <w:szCs w:val="21"/>
          <w:u w:val="single"/>
          <w:lang w:eastAsia="zh-CN"/>
        </w:rPr>
        <w:t>2025年</w:t>
      </w:r>
      <w:r>
        <w:rPr>
          <w:rFonts w:hint="eastAsia" w:ascii="仿宋" w:hAnsi="仿宋" w:eastAsia="仿宋" w:cs="仿宋"/>
          <w:color w:val="auto"/>
          <w:szCs w:val="21"/>
          <w:u w:val="single"/>
          <w:lang w:val="en-US" w:eastAsia="zh-CN"/>
        </w:rPr>
        <w:t>12</w:t>
      </w:r>
      <w:r>
        <w:rPr>
          <w:rFonts w:hint="eastAsia" w:ascii="仿宋" w:hAnsi="仿宋" w:eastAsia="仿宋" w:cs="仿宋"/>
          <w:color w:val="auto"/>
          <w:szCs w:val="21"/>
          <w:u w:val="single"/>
          <w:lang w:eastAsia="zh-CN"/>
        </w:rPr>
        <w:t>月</w:t>
      </w:r>
      <w:r>
        <w:rPr>
          <w:rFonts w:hint="eastAsia" w:ascii="仿宋" w:hAnsi="仿宋" w:eastAsia="仿宋" w:cs="仿宋"/>
          <w:color w:val="auto"/>
          <w:szCs w:val="21"/>
          <w:u w:val="single"/>
          <w:lang w:val="en-US" w:eastAsia="zh-CN"/>
        </w:rPr>
        <w:t>4</w:t>
      </w:r>
      <w:r>
        <w:rPr>
          <w:rFonts w:hint="eastAsia" w:ascii="仿宋" w:hAnsi="仿宋" w:eastAsia="仿宋" w:cs="仿宋"/>
          <w:color w:val="auto"/>
          <w:szCs w:val="21"/>
          <w:u w:val="single"/>
          <w:lang w:eastAsia="zh-CN"/>
        </w:rPr>
        <w:t>日</w:t>
      </w:r>
      <w:r>
        <w:rPr>
          <w:rFonts w:hint="eastAsia" w:ascii="仿宋" w:hAnsi="仿宋" w:eastAsia="仿宋" w:cs="仿宋"/>
          <w:color w:val="auto"/>
          <w:szCs w:val="21"/>
        </w:rPr>
        <w:t>，每天上午</w:t>
      </w:r>
      <w:r>
        <w:rPr>
          <w:rFonts w:hint="eastAsia" w:ascii="仿宋" w:hAnsi="仿宋" w:eastAsia="仿宋" w:cs="仿宋"/>
          <w:color w:val="auto"/>
          <w:szCs w:val="21"/>
          <w:u w:val="single"/>
        </w:rPr>
        <w:t>08</w:t>
      </w:r>
      <w:r>
        <w:rPr>
          <w:rFonts w:hint="eastAsia" w:ascii="仿宋" w:hAnsi="仿宋" w:eastAsia="仿宋" w:cs="仿宋"/>
          <w:color w:val="auto"/>
          <w:szCs w:val="21"/>
          <w:u w:val="single"/>
          <w:lang w:eastAsia="zh-CN"/>
        </w:rPr>
        <w:t>：</w:t>
      </w:r>
      <w:r>
        <w:rPr>
          <w:rFonts w:hint="eastAsia" w:ascii="仿宋" w:hAnsi="仿宋" w:eastAsia="仿宋" w:cs="仿宋"/>
          <w:color w:val="auto"/>
          <w:szCs w:val="21"/>
          <w:u w:val="single"/>
        </w:rPr>
        <w:t>30</w:t>
      </w:r>
      <w:r>
        <w:rPr>
          <w:rFonts w:hint="eastAsia" w:ascii="仿宋" w:hAnsi="仿宋" w:eastAsia="仿宋" w:cs="仿宋"/>
          <w:color w:val="auto"/>
          <w:szCs w:val="21"/>
        </w:rPr>
        <w:t>至</w:t>
      </w:r>
      <w:r>
        <w:rPr>
          <w:rFonts w:hint="eastAsia" w:ascii="仿宋" w:hAnsi="仿宋" w:eastAsia="仿宋" w:cs="仿宋"/>
          <w:color w:val="auto"/>
          <w:szCs w:val="21"/>
          <w:u w:val="single"/>
        </w:rPr>
        <w:t>11</w:t>
      </w:r>
      <w:r>
        <w:rPr>
          <w:rFonts w:hint="eastAsia" w:ascii="仿宋" w:hAnsi="仿宋" w:eastAsia="仿宋" w:cs="仿宋"/>
          <w:color w:val="auto"/>
          <w:szCs w:val="21"/>
          <w:u w:val="single"/>
          <w:lang w:eastAsia="zh-CN"/>
        </w:rPr>
        <w:t>：</w:t>
      </w:r>
      <w:r>
        <w:rPr>
          <w:rFonts w:hint="eastAsia" w:ascii="仿宋" w:hAnsi="仿宋" w:eastAsia="仿宋" w:cs="仿宋"/>
          <w:color w:val="auto"/>
          <w:szCs w:val="21"/>
          <w:u w:val="single"/>
        </w:rPr>
        <w:t>30</w:t>
      </w:r>
      <w:r>
        <w:rPr>
          <w:rFonts w:hint="eastAsia" w:ascii="仿宋" w:hAnsi="仿宋" w:eastAsia="仿宋" w:cs="仿宋"/>
          <w:color w:val="auto"/>
          <w:szCs w:val="21"/>
        </w:rPr>
        <w:t>，下午</w:t>
      </w:r>
      <w:r>
        <w:rPr>
          <w:rFonts w:hint="eastAsia" w:ascii="仿宋" w:hAnsi="仿宋" w:eastAsia="仿宋" w:cs="仿宋"/>
          <w:color w:val="auto"/>
          <w:szCs w:val="21"/>
          <w:u w:val="single"/>
        </w:rPr>
        <w:t>13</w:t>
      </w:r>
      <w:r>
        <w:rPr>
          <w:rFonts w:hint="eastAsia" w:ascii="仿宋" w:hAnsi="仿宋" w:eastAsia="仿宋" w:cs="仿宋"/>
          <w:color w:val="auto"/>
          <w:szCs w:val="21"/>
          <w:u w:val="single"/>
          <w:lang w:eastAsia="zh-CN"/>
        </w:rPr>
        <w:t>：</w:t>
      </w:r>
      <w:r>
        <w:rPr>
          <w:rFonts w:hint="eastAsia" w:ascii="仿宋" w:hAnsi="仿宋" w:eastAsia="仿宋" w:cs="仿宋"/>
          <w:color w:val="auto"/>
          <w:szCs w:val="21"/>
          <w:u w:val="single"/>
        </w:rPr>
        <w:t>00</w:t>
      </w:r>
      <w:r>
        <w:rPr>
          <w:rFonts w:hint="eastAsia" w:ascii="仿宋" w:hAnsi="仿宋" w:eastAsia="仿宋" w:cs="仿宋"/>
          <w:color w:val="auto"/>
          <w:szCs w:val="21"/>
        </w:rPr>
        <w:t>至</w:t>
      </w:r>
      <w:r>
        <w:rPr>
          <w:rFonts w:hint="eastAsia" w:ascii="仿宋" w:hAnsi="仿宋" w:eastAsia="仿宋" w:cs="仿宋"/>
          <w:color w:val="auto"/>
          <w:szCs w:val="21"/>
          <w:u w:val="single"/>
        </w:rPr>
        <w:t>16</w:t>
      </w:r>
      <w:r>
        <w:rPr>
          <w:rFonts w:hint="eastAsia" w:ascii="仿宋" w:hAnsi="仿宋" w:eastAsia="仿宋" w:cs="仿宋"/>
          <w:color w:val="auto"/>
          <w:szCs w:val="21"/>
          <w:u w:val="single"/>
          <w:lang w:eastAsia="zh-CN"/>
        </w:rPr>
        <w:t>：</w:t>
      </w:r>
      <w:r>
        <w:rPr>
          <w:rFonts w:hint="eastAsia" w:ascii="仿宋" w:hAnsi="仿宋" w:eastAsia="仿宋" w:cs="仿宋"/>
          <w:color w:val="auto"/>
          <w:szCs w:val="21"/>
          <w:u w:val="single"/>
        </w:rPr>
        <w:t>30</w:t>
      </w:r>
      <w:r>
        <w:rPr>
          <w:rFonts w:hint="eastAsia" w:ascii="仿宋" w:hAnsi="仿宋" w:eastAsia="仿宋" w:cs="仿宋"/>
          <w:color w:val="auto"/>
          <w:szCs w:val="21"/>
        </w:rPr>
        <w:t>，（北京时间，法定节假日除外）</w:t>
      </w:r>
    </w:p>
    <w:p w14:paraId="59067C15">
      <w:pPr>
        <w:adjustRightInd w:val="0"/>
        <w:snapToGrid w:val="0"/>
        <w:spacing w:line="360" w:lineRule="auto"/>
        <w:ind w:firstLine="540"/>
        <w:rPr>
          <w:rFonts w:hint="eastAsia" w:ascii="仿宋" w:hAnsi="仿宋" w:eastAsia="仿宋" w:cs="仿宋"/>
          <w:color w:val="auto"/>
          <w:szCs w:val="21"/>
        </w:rPr>
      </w:pPr>
      <w:r>
        <w:rPr>
          <w:rFonts w:hint="eastAsia" w:ascii="仿宋" w:hAnsi="仿宋" w:eastAsia="仿宋" w:cs="仿宋"/>
          <w:color w:val="auto"/>
          <w:szCs w:val="21"/>
        </w:rPr>
        <w:t>地点：辽宁宏运招投标代理有限公司</w:t>
      </w:r>
      <w:r>
        <w:rPr>
          <w:rFonts w:hint="eastAsia" w:ascii="仿宋" w:hAnsi="仿宋" w:eastAsia="仿宋" w:cs="仿宋"/>
          <w:color w:val="auto"/>
          <w:szCs w:val="21"/>
          <w:lang w:eastAsia="zh-CN"/>
        </w:rPr>
        <w:t>2520室。</w:t>
      </w:r>
    </w:p>
    <w:p w14:paraId="1DB9495B">
      <w:pPr>
        <w:adjustRightInd w:val="0"/>
        <w:snapToGrid w:val="0"/>
        <w:spacing w:line="360" w:lineRule="auto"/>
        <w:ind w:firstLine="540"/>
        <w:rPr>
          <w:rFonts w:hint="eastAsia" w:ascii="仿宋" w:hAnsi="仿宋" w:eastAsia="仿宋" w:cs="仿宋"/>
          <w:color w:val="auto"/>
          <w:szCs w:val="21"/>
        </w:rPr>
      </w:pPr>
      <w:r>
        <w:rPr>
          <w:rFonts w:hint="eastAsia" w:ascii="仿宋" w:hAnsi="仿宋" w:eastAsia="仿宋" w:cs="仿宋"/>
          <w:color w:val="auto"/>
          <w:szCs w:val="21"/>
        </w:rPr>
        <w:t>方式：现场领取或电子邮件。</w:t>
      </w:r>
    </w:p>
    <w:p w14:paraId="7E68ED09">
      <w:pPr>
        <w:adjustRightInd w:val="0"/>
        <w:snapToGrid w:val="0"/>
        <w:spacing w:line="360" w:lineRule="auto"/>
        <w:ind w:firstLine="540"/>
        <w:rPr>
          <w:rFonts w:hint="eastAsia" w:ascii="仿宋" w:hAnsi="仿宋" w:eastAsia="仿宋" w:cs="仿宋"/>
          <w:color w:val="auto"/>
          <w:szCs w:val="21"/>
        </w:rPr>
      </w:pPr>
      <w:r>
        <w:rPr>
          <w:rFonts w:hint="eastAsia" w:ascii="仿宋" w:hAnsi="仿宋" w:eastAsia="仿宋" w:cs="仿宋"/>
          <w:color w:val="auto"/>
          <w:szCs w:val="21"/>
        </w:rPr>
        <w:t>售价：</w:t>
      </w:r>
      <w:r>
        <w:rPr>
          <w:rFonts w:hint="eastAsia" w:ascii="仿宋" w:hAnsi="仿宋" w:eastAsia="仿宋" w:cs="仿宋"/>
          <w:color w:val="auto"/>
          <w:kern w:val="0"/>
          <w:szCs w:val="21"/>
        </w:rPr>
        <w:t>人民币</w:t>
      </w:r>
      <w:r>
        <w:rPr>
          <w:rFonts w:hint="eastAsia" w:ascii="仿宋" w:hAnsi="仿宋" w:eastAsia="仿宋" w:cs="仿宋"/>
          <w:color w:val="auto"/>
          <w:kern w:val="0"/>
          <w:szCs w:val="21"/>
          <w:u w:val="single"/>
        </w:rPr>
        <w:t>500</w:t>
      </w:r>
      <w:r>
        <w:rPr>
          <w:rFonts w:hint="eastAsia" w:ascii="仿宋" w:hAnsi="仿宋" w:eastAsia="仿宋" w:cs="仿宋"/>
          <w:color w:val="auto"/>
          <w:kern w:val="0"/>
          <w:szCs w:val="21"/>
        </w:rPr>
        <w:t>元/本，售后不退。</w:t>
      </w:r>
    </w:p>
    <w:p w14:paraId="1102CB77">
      <w:pPr>
        <w:adjustRightInd w:val="0"/>
        <w:snapToGrid w:val="0"/>
        <w:spacing w:line="360" w:lineRule="auto"/>
        <w:rPr>
          <w:rFonts w:hint="eastAsia" w:ascii="仿宋" w:hAnsi="仿宋" w:eastAsia="仿宋" w:cs="仿宋"/>
          <w:color w:val="auto"/>
          <w:szCs w:val="21"/>
        </w:rPr>
      </w:pPr>
      <w:r>
        <w:rPr>
          <w:rFonts w:hint="eastAsia" w:ascii="仿宋" w:hAnsi="仿宋" w:eastAsia="仿宋" w:cs="仿宋"/>
          <w:color w:val="auto"/>
          <w:szCs w:val="21"/>
          <w:lang w:val="en-US" w:eastAsia="zh-CN"/>
        </w:rPr>
        <w:t>四</w:t>
      </w:r>
      <w:r>
        <w:rPr>
          <w:rFonts w:hint="eastAsia" w:ascii="仿宋" w:hAnsi="仿宋" w:eastAsia="仿宋" w:cs="仿宋"/>
          <w:color w:val="auto"/>
          <w:szCs w:val="21"/>
        </w:rPr>
        <w:t>、响应文件提交</w:t>
      </w:r>
    </w:p>
    <w:p w14:paraId="480197A4">
      <w:pPr>
        <w:adjustRightInd w:val="0"/>
        <w:snapToGrid w:val="0"/>
        <w:spacing w:line="360" w:lineRule="auto"/>
        <w:ind w:firstLine="420" w:firstLineChars="200"/>
        <w:rPr>
          <w:rFonts w:hint="eastAsia" w:ascii="仿宋" w:hAnsi="仿宋" w:eastAsia="仿宋" w:cs="仿宋"/>
          <w:bCs/>
          <w:color w:val="auto"/>
          <w:szCs w:val="21"/>
          <w:highlight w:val="none"/>
          <w:u w:val="single"/>
        </w:rPr>
      </w:pPr>
      <w:r>
        <w:rPr>
          <w:rFonts w:hint="eastAsia" w:ascii="仿宋" w:hAnsi="仿宋" w:eastAsia="仿宋" w:cs="仿宋"/>
          <w:color w:val="auto"/>
          <w:szCs w:val="21"/>
        </w:rPr>
        <w:t>截止时间：</w:t>
      </w:r>
      <w:r>
        <w:rPr>
          <w:rFonts w:hint="eastAsia" w:ascii="仿宋" w:hAnsi="仿宋" w:eastAsia="仿宋" w:cs="仿宋"/>
          <w:color w:val="auto"/>
          <w:szCs w:val="21"/>
          <w:u w:val="single"/>
          <w:lang w:val="en-US" w:eastAsia="zh-CN"/>
        </w:rPr>
        <w:t>2025年12月5日9点30分</w:t>
      </w:r>
      <w:r>
        <w:rPr>
          <w:rFonts w:hint="eastAsia" w:ascii="仿宋" w:hAnsi="仿宋" w:eastAsia="仿宋" w:cs="仿宋"/>
          <w:bCs/>
          <w:color w:val="auto"/>
          <w:szCs w:val="21"/>
          <w:highlight w:val="none"/>
        </w:rPr>
        <w:t>（北京时间）</w:t>
      </w:r>
    </w:p>
    <w:p w14:paraId="72CAE624">
      <w:pPr>
        <w:adjustRightInd w:val="0"/>
        <w:snapToGrid w:val="0"/>
        <w:spacing w:line="360" w:lineRule="auto"/>
        <w:ind w:firstLine="420" w:firstLineChars="200"/>
        <w:rPr>
          <w:rFonts w:hint="eastAsia" w:ascii="仿宋" w:hAnsi="仿宋" w:eastAsia="仿宋" w:cs="仿宋"/>
          <w:bCs/>
          <w:color w:val="auto"/>
          <w:szCs w:val="21"/>
          <w:highlight w:val="none"/>
          <w:u w:val="single"/>
        </w:rPr>
      </w:pPr>
      <w:r>
        <w:rPr>
          <w:rFonts w:hint="eastAsia" w:ascii="仿宋" w:hAnsi="仿宋" w:eastAsia="仿宋" w:cs="仿宋"/>
          <w:color w:val="auto"/>
          <w:szCs w:val="21"/>
          <w:highlight w:val="none"/>
        </w:rPr>
        <w:t>地点：</w:t>
      </w:r>
      <w:r>
        <w:rPr>
          <w:rFonts w:hint="eastAsia" w:ascii="仿宋" w:hAnsi="仿宋" w:eastAsia="仿宋" w:cs="仿宋"/>
          <w:color w:val="auto"/>
          <w:kern w:val="0"/>
          <w:szCs w:val="21"/>
          <w:highlight w:val="none"/>
        </w:rPr>
        <w:t>辽宁宏运招投标代理有限公司2503室。</w:t>
      </w:r>
    </w:p>
    <w:p w14:paraId="5879271E">
      <w:pPr>
        <w:adjustRightInd w:val="0"/>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五</w:t>
      </w:r>
      <w:r>
        <w:rPr>
          <w:rFonts w:hint="eastAsia" w:ascii="仿宋" w:hAnsi="仿宋" w:eastAsia="仿宋" w:cs="仿宋"/>
          <w:color w:val="auto"/>
          <w:szCs w:val="21"/>
          <w:highlight w:val="none"/>
        </w:rPr>
        <w:t>、开启</w:t>
      </w:r>
    </w:p>
    <w:p w14:paraId="719F218F">
      <w:pPr>
        <w:adjustRightInd w:val="0"/>
        <w:snapToGrid w:val="0"/>
        <w:spacing w:line="360" w:lineRule="auto"/>
        <w:ind w:firstLine="420" w:firstLineChars="200"/>
        <w:rPr>
          <w:rFonts w:hint="eastAsia" w:ascii="仿宋" w:hAnsi="仿宋" w:eastAsia="仿宋" w:cs="仿宋"/>
          <w:bCs/>
          <w:color w:val="auto"/>
          <w:szCs w:val="21"/>
          <w:u w:val="single"/>
        </w:rPr>
      </w:pPr>
      <w:r>
        <w:rPr>
          <w:rFonts w:hint="eastAsia" w:ascii="仿宋" w:hAnsi="仿宋" w:eastAsia="仿宋" w:cs="仿宋"/>
          <w:color w:val="auto"/>
          <w:szCs w:val="21"/>
          <w:highlight w:val="none"/>
        </w:rPr>
        <w:t>时间：</w:t>
      </w:r>
      <w:r>
        <w:rPr>
          <w:rFonts w:hint="eastAsia" w:ascii="仿宋" w:hAnsi="仿宋" w:eastAsia="仿宋" w:cs="仿宋"/>
          <w:color w:val="auto"/>
          <w:szCs w:val="21"/>
          <w:u w:val="single"/>
          <w:lang w:val="en-US" w:eastAsia="zh-CN"/>
        </w:rPr>
        <w:t>2025年12月5日9点30分</w:t>
      </w:r>
      <w:r>
        <w:rPr>
          <w:rFonts w:hint="eastAsia" w:ascii="仿宋" w:hAnsi="仿宋" w:eastAsia="仿宋" w:cs="仿宋"/>
          <w:bCs/>
          <w:color w:val="auto"/>
          <w:szCs w:val="21"/>
          <w:highlight w:val="none"/>
        </w:rPr>
        <w:t>（北京</w:t>
      </w:r>
      <w:r>
        <w:rPr>
          <w:rFonts w:hint="eastAsia" w:ascii="仿宋" w:hAnsi="仿宋" w:eastAsia="仿宋" w:cs="仿宋"/>
          <w:bCs/>
          <w:color w:val="auto"/>
          <w:szCs w:val="21"/>
        </w:rPr>
        <w:t>时间）</w:t>
      </w:r>
    </w:p>
    <w:p w14:paraId="606FE316">
      <w:pPr>
        <w:adjustRightInd w:val="0"/>
        <w:snapToGrid w:val="0"/>
        <w:spacing w:line="360" w:lineRule="auto"/>
        <w:ind w:firstLine="420" w:firstLineChars="200"/>
        <w:rPr>
          <w:rFonts w:hint="eastAsia" w:ascii="仿宋" w:hAnsi="仿宋" w:eastAsia="仿宋" w:cs="仿宋"/>
          <w:bCs/>
          <w:color w:val="auto"/>
          <w:szCs w:val="21"/>
          <w:u w:val="single"/>
        </w:rPr>
      </w:pPr>
      <w:r>
        <w:rPr>
          <w:rFonts w:hint="eastAsia" w:ascii="仿宋" w:hAnsi="仿宋" w:eastAsia="仿宋" w:cs="仿宋"/>
          <w:color w:val="auto"/>
          <w:szCs w:val="21"/>
        </w:rPr>
        <w:t>地点：</w:t>
      </w:r>
      <w:r>
        <w:rPr>
          <w:rFonts w:hint="eastAsia" w:ascii="仿宋" w:hAnsi="仿宋" w:eastAsia="仿宋" w:cs="仿宋"/>
          <w:color w:val="auto"/>
          <w:kern w:val="0"/>
          <w:szCs w:val="21"/>
        </w:rPr>
        <w:t>辽宁宏运招投标代理有限公司2503室。</w:t>
      </w:r>
    </w:p>
    <w:p w14:paraId="77A54238">
      <w:pPr>
        <w:adjustRightInd w:val="0"/>
        <w:snapToGrid w:val="0"/>
        <w:spacing w:line="360" w:lineRule="auto"/>
        <w:rPr>
          <w:rFonts w:hint="eastAsia" w:ascii="仿宋" w:hAnsi="仿宋" w:eastAsia="仿宋" w:cs="仿宋"/>
          <w:color w:val="auto"/>
          <w:szCs w:val="21"/>
        </w:rPr>
      </w:pPr>
      <w:r>
        <w:rPr>
          <w:rFonts w:hint="eastAsia" w:ascii="仿宋" w:hAnsi="仿宋" w:eastAsia="仿宋" w:cs="仿宋"/>
          <w:color w:val="auto"/>
          <w:szCs w:val="21"/>
          <w:lang w:val="en-US" w:eastAsia="zh-CN"/>
        </w:rPr>
        <w:t>六</w:t>
      </w:r>
      <w:r>
        <w:rPr>
          <w:rFonts w:hint="eastAsia" w:ascii="仿宋" w:hAnsi="仿宋" w:eastAsia="仿宋" w:cs="仿宋"/>
          <w:color w:val="auto"/>
          <w:szCs w:val="21"/>
        </w:rPr>
        <w:t>、公告期限</w:t>
      </w:r>
    </w:p>
    <w:p w14:paraId="77D83A17">
      <w:pPr>
        <w:adjustRightInd w:val="0"/>
        <w:snapToGrid w:val="0"/>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kern w:val="0"/>
          <w:szCs w:val="21"/>
        </w:rPr>
        <w:t>自本公告发布之日起3个工作日。</w:t>
      </w:r>
    </w:p>
    <w:p w14:paraId="44F45FBC">
      <w:pPr>
        <w:adjustRightInd w:val="0"/>
        <w:snapToGrid w:val="0"/>
        <w:spacing w:line="360" w:lineRule="auto"/>
        <w:rPr>
          <w:rFonts w:hint="eastAsia" w:ascii="仿宋" w:hAnsi="仿宋" w:eastAsia="仿宋" w:cs="仿宋"/>
          <w:color w:val="auto"/>
        </w:rPr>
      </w:pPr>
      <w:bookmarkStart w:id="1" w:name="_Toc35393804"/>
      <w:bookmarkStart w:id="2" w:name="_Toc35393635"/>
      <w:r>
        <w:rPr>
          <w:rFonts w:hint="eastAsia" w:ascii="仿宋" w:hAnsi="仿宋" w:eastAsia="仿宋" w:cs="仿宋"/>
          <w:color w:val="auto"/>
          <w:szCs w:val="21"/>
          <w:lang w:val="en-US" w:eastAsia="zh-CN"/>
        </w:rPr>
        <w:t>七</w:t>
      </w:r>
      <w:r>
        <w:rPr>
          <w:rFonts w:hint="eastAsia" w:ascii="仿宋" w:hAnsi="仿宋" w:eastAsia="仿宋" w:cs="仿宋"/>
          <w:color w:val="auto"/>
          <w:szCs w:val="21"/>
        </w:rPr>
        <w:t>、其他补充事宜</w:t>
      </w:r>
      <w:bookmarkEnd w:id="1"/>
      <w:bookmarkEnd w:id="2"/>
    </w:p>
    <w:p w14:paraId="0E1CC2D2">
      <w:pPr>
        <w:adjustRightInd w:val="0"/>
        <w:snapToGrid w:val="0"/>
        <w:spacing w:line="360" w:lineRule="auto"/>
        <w:ind w:firstLine="420" w:firstLineChars="200"/>
        <w:rPr>
          <w:rFonts w:hint="eastAsia" w:ascii="仿宋" w:hAnsi="仿宋" w:eastAsia="仿宋" w:cs="仿宋"/>
          <w:color w:val="auto"/>
          <w:kern w:val="0"/>
          <w:szCs w:val="21"/>
          <w:lang w:val="en-US" w:eastAsia="zh-CN"/>
        </w:rPr>
      </w:pPr>
      <w:r>
        <w:rPr>
          <w:rFonts w:hint="eastAsia" w:ascii="仿宋" w:hAnsi="仿宋" w:eastAsia="仿宋" w:cs="仿宋"/>
          <w:color w:val="auto"/>
          <w:kern w:val="0"/>
          <w:szCs w:val="21"/>
          <w:lang w:val="en-US" w:eastAsia="zh-CN"/>
        </w:rPr>
        <w:t>领取</w:t>
      </w:r>
      <w:r>
        <w:rPr>
          <w:rFonts w:hint="eastAsia" w:ascii="仿宋" w:hAnsi="仿宋" w:eastAsia="仿宋" w:cs="仿宋"/>
          <w:color w:val="auto"/>
          <w:kern w:val="0"/>
          <w:szCs w:val="21"/>
        </w:rPr>
        <w:t>采购文件时须携带以下材料：1、法人或者其他组织的营业执照等主体证明文件或自然人的身份证明复印件（自然人身份证明仅限在自然人作为响应主体时使用）；2、法定代表人（或非法人组织负责人）身份证明书原件（自然人作为响应主体时不需提供）；3、授权委托书原件（法定代表人、非法人组织负责人、自然人本人购买采购文件的无需提供）。</w:t>
      </w:r>
    </w:p>
    <w:p w14:paraId="5D029369">
      <w:pPr>
        <w:adjustRightInd w:val="0"/>
        <w:snapToGrid w:val="0"/>
        <w:spacing w:line="360" w:lineRule="auto"/>
        <w:rPr>
          <w:rFonts w:hint="eastAsia" w:ascii="仿宋" w:hAnsi="仿宋" w:eastAsia="仿宋" w:cs="仿宋"/>
          <w:color w:val="auto"/>
          <w:szCs w:val="21"/>
        </w:rPr>
      </w:pPr>
      <w:r>
        <w:rPr>
          <w:rFonts w:hint="eastAsia" w:ascii="仿宋" w:hAnsi="仿宋" w:eastAsia="仿宋" w:cs="仿宋"/>
          <w:color w:val="auto"/>
          <w:szCs w:val="21"/>
          <w:lang w:val="en-US" w:eastAsia="zh-CN"/>
        </w:rPr>
        <w:t>八</w:t>
      </w:r>
      <w:r>
        <w:rPr>
          <w:rFonts w:hint="eastAsia" w:ascii="仿宋" w:hAnsi="仿宋" w:eastAsia="仿宋" w:cs="仿宋"/>
          <w:color w:val="auto"/>
          <w:szCs w:val="21"/>
        </w:rPr>
        <w:t>、凡对本次采购提出询问，请按以下方式联系。</w:t>
      </w:r>
    </w:p>
    <w:p w14:paraId="281C0F33">
      <w:pPr>
        <w:adjustRightInd w:val="0"/>
        <w:snapToGrid w:val="0"/>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1.采购人信息</w:t>
      </w:r>
    </w:p>
    <w:p w14:paraId="11C484C5">
      <w:pPr>
        <w:widowControl/>
        <w:adjustRightInd w:val="0"/>
        <w:snapToGrid w:val="0"/>
        <w:spacing w:line="360" w:lineRule="auto"/>
        <w:ind w:firstLine="630" w:firstLineChars="300"/>
        <w:jc w:val="left"/>
        <w:rPr>
          <w:rFonts w:hint="eastAsia" w:ascii="仿宋" w:hAnsi="仿宋" w:eastAsia="仿宋" w:cs="仿宋"/>
          <w:color w:val="auto"/>
          <w:kern w:val="0"/>
          <w:szCs w:val="21"/>
          <w:lang w:eastAsia="zh-CN"/>
        </w:rPr>
      </w:pPr>
      <w:r>
        <w:rPr>
          <w:rFonts w:hint="eastAsia" w:ascii="仿宋" w:hAnsi="仿宋" w:eastAsia="仿宋" w:cs="仿宋"/>
          <w:color w:val="auto"/>
          <w:kern w:val="0"/>
          <w:szCs w:val="21"/>
        </w:rPr>
        <w:t>名称：</w:t>
      </w:r>
      <w:r>
        <w:rPr>
          <w:rFonts w:hint="eastAsia" w:ascii="仿宋" w:hAnsi="仿宋" w:eastAsia="仿宋" w:cs="仿宋"/>
          <w:color w:val="auto"/>
          <w:kern w:val="0"/>
          <w:szCs w:val="21"/>
          <w:lang w:eastAsia="zh-CN"/>
        </w:rPr>
        <w:t>辽宁农业职业技术学院</w:t>
      </w:r>
    </w:p>
    <w:p w14:paraId="626D7F75">
      <w:pPr>
        <w:widowControl/>
        <w:adjustRightInd w:val="0"/>
        <w:snapToGrid w:val="0"/>
        <w:spacing w:line="360" w:lineRule="auto"/>
        <w:ind w:firstLine="630" w:firstLineChars="300"/>
        <w:jc w:val="left"/>
        <w:rPr>
          <w:rFonts w:hint="eastAsia" w:ascii="仿宋" w:hAnsi="仿宋" w:eastAsia="仿宋" w:cs="仿宋"/>
          <w:color w:val="auto"/>
          <w:szCs w:val="21"/>
          <w:u w:val="single"/>
          <w:lang w:eastAsia="zh-CN"/>
        </w:rPr>
      </w:pPr>
      <w:r>
        <w:rPr>
          <w:rFonts w:hint="eastAsia" w:ascii="仿宋" w:hAnsi="仿宋" w:eastAsia="仿宋" w:cs="仿宋"/>
          <w:color w:val="auto"/>
          <w:kern w:val="0"/>
          <w:szCs w:val="21"/>
        </w:rPr>
        <w:t>地址：</w:t>
      </w:r>
      <w:r>
        <w:rPr>
          <w:rFonts w:hint="eastAsia" w:ascii="仿宋" w:hAnsi="仿宋" w:eastAsia="仿宋" w:cs="仿宋"/>
          <w:color w:val="auto"/>
          <w:kern w:val="0"/>
          <w:szCs w:val="21"/>
          <w:lang w:eastAsia="zh-CN"/>
        </w:rPr>
        <w:t>营口经济技术开发区熊岳镇育才里76-0号</w:t>
      </w:r>
    </w:p>
    <w:p w14:paraId="5A0A7695">
      <w:pPr>
        <w:widowControl/>
        <w:adjustRightInd w:val="0"/>
        <w:snapToGrid w:val="0"/>
        <w:spacing w:line="360" w:lineRule="auto"/>
        <w:ind w:firstLine="630" w:firstLineChars="300"/>
        <w:jc w:val="left"/>
        <w:rPr>
          <w:rFonts w:hint="eastAsia" w:ascii="仿宋" w:hAnsi="仿宋" w:eastAsia="仿宋" w:cs="仿宋"/>
          <w:color w:val="auto"/>
          <w:kern w:val="0"/>
          <w:szCs w:val="21"/>
          <w:lang w:eastAsia="zh-CN"/>
        </w:rPr>
      </w:pPr>
      <w:r>
        <w:rPr>
          <w:rFonts w:hint="eastAsia" w:ascii="仿宋" w:hAnsi="仿宋" w:eastAsia="仿宋" w:cs="仿宋"/>
          <w:color w:val="auto"/>
          <w:kern w:val="0"/>
          <w:szCs w:val="21"/>
        </w:rPr>
        <w:t>联系方式：</w:t>
      </w:r>
      <w:r>
        <w:rPr>
          <w:rFonts w:hint="eastAsia" w:ascii="仿宋" w:hAnsi="仿宋" w:eastAsia="仿宋" w:cs="仿宋"/>
          <w:color w:val="auto"/>
          <w:kern w:val="0"/>
          <w:szCs w:val="21"/>
          <w:lang w:eastAsia="zh-CN"/>
        </w:rPr>
        <w:t>0417-7020885</w:t>
      </w:r>
    </w:p>
    <w:p w14:paraId="3AD05991">
      <w:pPr>
        <w:adjustRightInd w:val="0"/>
        <w:snapToGrid w:val="0"/>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2.采购代理机构信息</w:t>
      </w:r>
    </w:p>
    <w:p w14:paraId="08E89E8C">
      <w:pPr>
        <w:adjustRightInd w:val="0"/>
        <w:snapToGrid w:val="0"/>
        <w:spacing w:line="360" w:lineRule="auto"/>
        <w:ind w:firstLine="630" w:firstLineChars="300"/>
        <w:rPr>
          <w:rFonts w:hint="eastAsia" w:ascii="仿宋" w:hAnsi="仿宋" w:eastAsia="仿宋" w:cs="仿宋"/>
          <w:bCs/>
          <w:color w:val="auto"/>
          <w:szCs w:val="21"/>
          <w:u w:val="none"/>
          <w:lang w:eastAsia="zh-CN"/>
        </w:rPr>
      </w:pPr>
      <w:r>
        <w:rPr>
          <w:rFonts w:hint="eastAsia" w:ascii="仿宋" w:hAnsi="仿宋" w:eastAsia="仿宋" w:cs="仿宋"/>
          <w:bCs/>
          <w:color w:val="auto"/>
          <w:szCs w:val="21"/>
        </w:rPr>
        <w:t>名称：</w:t>
      </w:r>
      <w:r>
        <w:rPr>
          <w:rFonts w:hint="eastAsia" w:ascii="仿宋" w:hAnsi="仿宋" w:eastAsia="仿宋" w:cs="仿宋"/>
          <w:color w:val="auto"/>
          <w:szCs w:val="21"/>
          <w:u w:val="none"/>
          <w:lang w:val="en-US" w:eastAsia="zh-CN"/>
        </w:rPr>
        <w:t>辽宁宏运招投标代理有限公司</w:t>
      </w:r>
    </w:p>
    <w:p w14:paraId="4F6F9EB8">
      <w:pPr>
        <w:adjustRightInd w:val="0"/>
        <w:snapToGrid w:val="0"/>
        <w:spacing w:line="360" w:lineRule="auto"/>
        <w:ind w:firstLine="630" w:firstLineChars="300"/>
        <w:rPr>
          <w:rFonts w:hint="eastAsia" w:ascii="仿宋" w:hAnsi="仿宋" w:eastAsia="仿宋" w:cs="仿宋"/>
          <w:bCs/>
          <w:color w:val="auto"/>
          <w:szCs w:val="21"/>
          <w:u w:val="none"/>
        </w:rPr>
      </w:pPr>
      <w:r>
        <w:rPr>
          <w:rFonts w:hint="eastAsia" w:ascii="仿宋" w:hAnsi="仿宋" w:eastAsia="仿宋" w:cs="仿宋"/>
          <w:bCs/>
          <w:color w:val="auto"/>
          <w:szCs w:val="21"/>
          <w:u w:val="none"/>
        </w:rPr>
        <w:t>地址：</w:t>
      </w:r>
      <w:r>
        <w:rPr>
          <w:rFonts w:hint="eastAsia" w:ascii="仿宋" w:hAnsi="仿宋" w:eastAsia="仿宋" w:cs="仿宋"/>
          <w:color w:val="auto"/>
          <w:szCs w:val="21"/>
          <w:u w:val="none"/>
          <w:lang w:val="en-US" w:eastAsia="zh-CN"/>
        </w:rPr>
        <w:t>沈阳市和平区市府大路55号年华国际大厦2520室</w:t>
      </w:r>
      <w:bookmarkStart w:id="3" w:name="_GoBack"/>
      <w:bookmarkEnd w:id="3"/>
    </w:p>
    <w:p w14:paraId="4DDB2B06">
      <w:pPr>
        <w:adjustRightInd w:val="0"/>
        <w:snapToGrid w:val="0"/>
        <w:spacing w:line="360" w:lineRule="auto"/>
        <w:ind w:firstLine="630" w:firstLineChars="300"/>
        <w:rPr>
          <w:rFonts w:hint="eastAsia" w:ascii="仿宋" w:hAnsi="仿宋" w:eastAsia="仿宋" w:cs="仿宋"/>
          <w:color w:val="auto"/>
          <w:szCs w:val="21"/>
          <w:u w:val="none"/>
          <w:lang w:val="en-US" w:eastAsia="zh-CN"/>
        </w:rPr>
      </w:pPr>
      <w:r>
        <w:rPr>
          <w:rFonts w:hint="eastAsia" w:ascii="仿宋" w:hAnsi="仿宋" w:eastAsia="仿宋" w:cs="仿宋"/>
          <w:bCs/>
          <w:color w:val="auto"/>
          <w:szCs w:val="21"/>
          <w:u w:val="none"/>
        </w:rPr>
        <w:t>联系方式：</w:t>
      </w:r>
      <w:r>
        <w:rPr>
          <w:rFonts w:hint="eastAsia" w:ascii="仿宋" w:hAnsi="仿宋" w:eastAsia="仿宋" w:cs="仿宋"/>
          <w:color w:val="auto"/>
          <w:szCs w:val="21"/>
          <w:u w:val="none"/>
          <w:lang w:val="en-US" w:eastAsia="zh-CN"/>
        </w:rPr>
        <w:t>024-23492292</w:t>
      </w:r>
    </w:p>
    <w:p w14:paraId="0039AD95">
      <w:pPr>
        <w:adjustRightInd w:val="0"/>
        <w:snapToGrid w:val="0"/>
        <w:spacing w:line="360" w:lineRule="auto"/>
        <w:ind w:firstLine="630" w:firstLineChars="300"/>
        <w:rPr>
          <w:rFonts w:hint="eastAsia" w:ascii="仿宋" w:hAnsi="仿宋" w:eastAsia="仿宋" w:cs="仿宋"/>
          <w:bCs/>
          <w:color w:val="auto"/>
          <w:szCs w:val="21"/>
          <w:u w:val="none"/>
          <w:lang w:val="en-US" w:eastAsia="zh-CN"/>
        </w:rPr>
      </w:pPr>
      <w:r>
        <w:rPr>
          <w:rFonts w:hint="eastAsia" w:ascii="仿宋" w:hAnsi="仿宋" w:eastAsia="仿宋" w:cs="仿宋"/>
          <w:bCs/>
          <w:color w:val="auto"/>
          <w:szCs w:val="21"/>
          <w:u w:val="none"/>
        </w:rPr>
        <w:t>邮箱地址：</w:t>
      </w:r>
      <w:r>
        <w:rPr>
          <w:rFonts w:hint="eastAsia" w:ascii="仿宋" w:hAnsi="仿宋" w:eastAsia="仿宋" w:cs="仿宋"/>
          <w:color w:val="auto"/>
          <w:szCs w:val="21"/>
          <w:u w:val="none"/>
          <w:lang w:val="en-US" w:eastAsia="zh-CN"/>
        </w:rPr>
        <w:t>1370741624@qq.com</w:t>
      </w:r>
    </w:p>
    <w:p w14:paraId="74EB6A76">
      <w:pPr>
        <w:adjustRightInd w:val="0"/>
        <w:snapToGrid w:val="0"/>
        <w:spacing w:line="360" w:lineRule="auto"/>
        <w:ind w:firstLine="630" w:firstLineChars="300"/>
        <w:rPr>
          <w:rFonts w:hint="eastAsia" w:ascii="仿宋" w:hAnsi="仿宋" w:eastAsia="仿宋" w:cs="仿宋"/>
          <w:color w:val="auto"/>
          <w:szCs w:val="21"/>
          <w:highlight w:val="none"/>
          <w:u w:val="none"/>
          <w:lang w:val="en-US" w:eastAsia="zh-CN"/>
        </w:rPr>
      </w:pPr>
      <w:r>
        <w:rPr>
          <w:rFonts w:hint="eastAsia" w:ascii="仿宋" w:hAnsi="仿宋" w:eastAsia="仿宋" w:cs="仿宋"/>
          <w:bCs/>
          <w:color w:val="auto"/>
          <w:szCs w:val="21"/>
          <w:u w:val="none"/>
        </w:rPr>
        <w:t>开</w:t>
      </w:r>
      <w:r>
        <w:rPr>
          <w:rFonts w:hint="eastAsia" w:ascii="仿宋" w:hAnsi="仿宋" w:eastAsia="仿宋" w:cs="仿宋"/>
          <w:color w:val="auto"/>
          <w:szCs w:val="21"/>
          <w:u w:val="none"/>
          <w:lang w:val="en-US" w:eastAsia="zh-CN"/>
        </w:rPr>
        <w:t>户</w:t>
      </w:r>
      <w:r>
        <w:rPr>
          <w:rFonts w:hint="eastAsia" w:ascii="仿宋" w:hAnsi="仿宋" w:eastAsia="仿宋" w:cs="仿宋"/>
          <w:color w:val="auto"/>
          <w:szCs w:val="21"/>
          <w:highlight w:val="none"/>
          <w:u w:val="none"/>
          <w:lang w:val="en-US" w:eastAsia="zh-CN"/>
        </w:rPr>
        <w:t>行：中国工商银行沈阳南京街支行</w:t>
      </w:r>
    </w:p>
    <w:p w14:paraId="28DFE310">
      <w:pPr>
        <w:adjustRightInd w:val="0"/>
        <w:snapToGrid w:val="0"/>
        <w:spacing w:line="360" w:lineRule="auto"/>
        <w:ind w:firstLine="630" w:firstLineChars="300"/>
        <w:rPr>
          <w:rFonts w:hint="eastAsia" w:ascii="仿宋" w:hAnsi="仿宋" w:eastAsia="仿宋" w:cs="仿宋"/>
          <w:color w:val="auto"/>
          <w:szCs w:val="21"/>
          <w:highlight w:val="none"/>
          <w:u w:val="none"/>
          <w:lang w:val="en-US" w:eastAsia="zh-CN"/>
        </w:rPr>
      </w:pPr>
      <w:r>
        <w:rPr>
          <w:rFonts w:hint="eastAsia" w:ascii="仿宋" w:hAnsi="仿宋" w:eastAsia="仿宋" w:cs="仿宋"/>
          <w:color w:val="auto"/>
          <w:szCs w:val="21"/>
          <w:highlight w:val="none"/>
          <w:u w:val="none"/>
          <w:lang w:val="en-US" w:eastAsia="zh-CN"/>
        </w:rPr>
        <w:t>账户名称：辽宁宏运招投标代理有限公司</w:t>
      </w:r>
    </w:p>
    <w:p w14:paraId="007B558C">
      <w:pPr>
        <w:adjustRightInd w:val="0"/>
        <w:snapToGrid w:val="0"/>
        <w:spacing w:line="360" w:lineRule="auto"/>
        <w:ind w:firstLine="630" w:firstLineChars="300"/>
        <w:rPr>
          <w:rFonts w:hint="eastAsia" w:ascii="仿宋" w:hAnsi="仿宋" w:eastAsia="仿宋" w:cs="仿宋"/>
          <w:color w:val="auto"/>
          <w:szCs w:val="21"/>
          <w:highlight w:val="none"/>
          <w:u w:val="none"/>
          <w:lang w:val="en-US" w:eastAsia="zh-CN"/>
        </w:rPr>
      </w:pPr>
      <w:r>
        <w:rPr>
          <w:rFonts w:hint="eastAsia" w:ascii="仿宋" w:hAnsi="仿宋" w:eastAsia="仿宋" w:cs="仿宋"/>
          <w:color w:val="auto"/>
          <w:szCs w:val="21"/>
          <w:highlight w:val="none"/>
          <w:u w:val="none"/>
          <w:lang w:val="en-US" w:eastAsia="zh-CN"/>
        </w:rPr>
        <w:t>账号：9558833301000081078</w:t>
      </w:r>
    </w:p>
    <w:p w14:paraId="06BA8DC3">
      <w:pPr>
        <w:adjustRightInd w:val="0"/>
        <w:snapToGrid w:val="0"/>
        <w:spacing w:line="360" w:lineRule="auto"/>
        <w:ind w:firstLine="420" w:firstLineChars="200"/>
        <w:rPr>
          <w:rFonts w:hint="eastAsia" w:ascii="仿宋" w:hAnsi="仿宋" w:eastAsia="仿宋" w:cs="仿宋"/>
          <w:color w:val="auto"/>
          <w:szCs w:val="21"/>
          <w:u w:val="none"/>
        </w:rPr>
      </w:pPr>
      <w:r>
        <w:rPr>
          <w:rFonts w:hint="eastAsia" w:ascii="仿宋" w:hAnsi="仿宋" w:eastAsia="仿宋" w:cs="仿宋"/>
          <w:color w:val="auto"/>
          <w:szCs w:val="21"/>
          <w:u w:val="none"/>
        </w:rPr>
        <w:t>3.项目联系方式</w:t>
      </w:r>
    </w:p>
    <w:p w14:paraId="44D0E136">
      <w:pPr>
        <w:adjustRightInd w:val="0"/>
        <w:snapToGrid w:val="0"/>
        <w:spacing w:line="360" w:lineRule="auto"/>
        <w:ind w:firstLine="630" w:firstLineChars="300"/>
        <w:rPr>
          <w:rFonts w:hint="eastAsia" w:ascii="仿宋" w:hAnsi="仿宋" w:eastAsia="仿宋" w:cs="仿宋"/>
          <w:i w:val="0"/>
          <w:iCs w:val="0"/>
          <w:color w:val="auto"/>
          <w:szCs w:val="21"/>
          <w:u w:val="none"/>
          <w:lang w:val="en-US" w:eastAsia="zh-CN"/>
        </w:rPr>
      </w:pPr>
      <w:r>
        <w:rPr>
          <w:rFonts w:hint="eastAsia" w:ascii="仿宋" w:hAnsi="仿宋" w:eastAsia="仿宋" w:cs="仿宋"/>
          <w:color w:val="auto"/>
          <w:szCs w:val="21"/>
          <w:u w:val="none"/>
        </w:rPr>
        <w:t>项目联系人：</w:t>
      </w:r>
      <w:r>
        <w:rPr>
          <w:rFonts w:hint="eastAsia" w:ascii="仿宋" w:hAnsi="仿宋" w:eastAsia="仿宋" w:cs="仿宋"/>
          <w:color w:val="auto"/>
          <w:szCs w:val="21"/>
          <w:u w:val="none"/>
          <w:lang w:val="en-US" w:eastAsia="zh-CN"/>
        </w:rPr>
        <w:t>穆海菲</w:t>
      </w:r>
    </w:p>
    <w:p w14:paraId="10F49C9A">
      <w:pPr>
        <w:adjustRightInd w:val="0"/>
        <w:snapToGrid w:val="0"/>
        <w:spacing w:line="360" w:lineRule="auto"/>
        <w:ind w:firstLine="630" w:firstLineChars="300"/>
        <w:rPr>
          <w:rFonts w:hint="eastAsia" w:ascii="仿宋" w:hAnsi="仿宋" w:eastAsia="仿宋" w:cs="仿宋"/>
          <w:color w:val="auto"/>
          <w:szCs w:val="21"/>
          <w:u w:val="none"/>
          <w:lang w:val="en-US"/>
        </w:rPr>
      </w:pPr>
      <w:r>
        <w:rPr>
          <w:rFonts w:hint="eastAsia" w:ascii="仿宋" w:hAnsi="仿宋" w:eastAsia="仿宋" w:cs="仿宋"/>
          <w:color w:val="auto"/>
          <w:szCs w:val="21"/>
          <w:u w:val="none"/>
        </w:rPr>
        <w:t>电话：</w:t>
      </w:r>
      <w:r>
        <w:rPr>
          <w:rFonts w:hint="eastAsia" w:ascii="仿宋" w:hAnsi="仿宋" w:eastAsia="仿宋" w:cs="仿宋"/>
          <w:color w:val="auto"/>
          <w:szCs w:val="21"/>
          <w:u w:val="none"/>
          <w:lang w:val="en-US" w:eastAsia="zh-CN"/>
        </w:rPr>
        <w:t>024-23492292</w:t>
      </w:r>
    </w:p>
    <w:p w14:paraId="5F0AFF19">
      <w:pPr>
        <w:jc w:val="right"/>
      </w:pPr>
      <w:r>
        <w:rPr>
          <w:rFonts w:hint="eastAsia" w:ascii="仿宋" w:hAnsi="仿宋" w:eastAsia="仿宋" w:cs="仿宋"/>
          <w:color w:val="auto"/>
          <w:kern w:val="0"/>
          <w:szCs w:val="21"/>
        </w:rPr>
        <w:t>辽宁宏运招投标代理有限公</w:t>
      </w:r>
      <w:r>
        <w:rPr>
          <w:rFonts w:hint="eastAsia" w:ascii="仿宋" w:hAnsi="仿宋" w:eastAsia="仿宋" w:cs="仿宋"/>
          <w:color w:val="auto"/>
          <w:kern w:val="0"/>
          <w:szCs w:val="21"/>
          <w:highlight w:val="none"/>
        </w:rPr>
        <w:t>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160A39"/>
    <w:rsid w:val="1FCD039E"/>
    <w:rsid w:val="40160A39"/>
    <w:rsid w:val="50A85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正文 New New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992</Words>
  <Characters>1153</Characters>
  <Lines>0</Lines>
  <Paragraphs>0</Paragraphs>
  <TotalTime>0</TotalTime>
  <ScaleCrop>false</ScaleCrop>
  <LinksUpToDate>false</LinksUpToDate>
  <CharactersWithSpaces>1153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2025-12-01T08:15:00Z</dcterms:created>
  <dc:creator>辽宁宏运</dc:creator>
  <cp:lastModifiedBy>辽宁宏运</cp:lastModifiedBy>
  <dcterms:modified xsi:type="dcterms:W3CDTF">2025-12-03T00:58:40Z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72F916D6B7BB40679AD022B6A37AE8C2_11</vt:lpwstr>
  </property>
  <property fmtid="{D5CDD505-2E9C-101B-9397-08002B2CF9AE}" pid="4" name="KSOTemplateDocerSaveRecord">
    <vt:lpwstr>eyJoZGlkIjoiYjE1MjBhZGZhYzhkMzA3NTBjNzkyNjc2MzY4MjViNzUiLCJ1c2VySWQiOiIxNTIwMjkxMDM1In0=</vt:lpwstr>
  </property>
</Properties>
</file>