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F1" w:rsidRDefault="007151F1" w:rsidP="00F01DE1">
      <w:pPr>
        <w:spacing w:afterLines="50" w:line="560" w:lineRule="exact"/>
        <w:ind w:firstLineChars="66" w:firstLine="29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辽宁农业职业技术学院</w:t>
      </w:r>
    </w:p>
    <w:p w:rsidR="00F01DE1" w:rsidRDefault="00F01DE1" w:rsidP="00F01DE1">
      <w:pPr>
        <w:spacing w:afterLines="50" w:line="560" w:lineRule="exact"/>
        <w:ind w:firstLineChars="66" w:firstLine="29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学术研究机构设置及管理办法</w:t>
      </w:r>
    </w:p>
    <w:p w:rsidR="00F01DE1" w:rsidRDefault="00F01DE1" w:rsidP="00F01DE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了进一步规范学术研究机构的管理和运行机制，以学术研究机构为纽带，积极开展校企合作、校地合作，促进科技创新，为地方经济与社会事业发展服务，特制定《辽宁农业职业技术学院学术研究机构设置及管理办法》。</w:t>
      </w:r>
    </w:p>
    <w:p w:rsidR="00F01DE1" w:rsidRDefault="00F01DE1" w:rsidP="00F01DE1">
      <w:pPr>
        <w:spacing w:line="60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第一条 </w:t>
      </w:r>
      <w:r>
        <w:rPr>
          <w:rFonts w:ascii="仿宋_GB2312" w:eastAsia="仿宋_GB2312" w:hint="eastAsia"/>
          <w:sz w:val="32"/>
          <w:szCs w:val="32"/>
        </w:rPr>
        <w:t>本管理办法所指的学术科研机构为：</w:t>
      </w:r>
    </w:p>
    <w:p w:rsidR="00F01DE1" w:rsidRDefault="00F01DE1" w:rsidP="00F01DE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 依托学院建立的省部级重点实验室和工程研究中心；</w:t>
      </w:r>
    </w:p>
    <w:p w:rsidR="00F01DE1" w:rsidRDefault="00F01DE1" w:rsidP="00F01DE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 受社会企、事业单位和社会团体委托或支持，依托我院建立的各类实验室、研究中心等；</w:t>
      </w:r>
    </w:p>
    <w:p w:rsidR="00F01DE1" w:rsidRDefault="00F01DE1" w:rsidP="00F01DE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 经学院批准设置的各类研究所和研究中心等。</w:t>
      </w:r>
    </w:p>
    <w:p w:rsidR="00F01DE1" w:rsidRDefault="00F01DE1" w:rsidP="00F01DE1">
      <w:pPr>
        <w:spacing w:line="60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第二条</w:t>
      </w:r>
      <w:r>
        <w:rPr>
          <w:rFonts w:ascii="仿宋_GB2312" w:eastAsia="仿宋_GB2312" w:hint="eastAsia"/>
          <w:sz w:val="32"/>
          <w:szCs w:val="32"/>
        </w:rPr>
        <w:t xml:space="preserve"> 学术研究机构的研究工作，应与学院的教学工作密切结合，以便为不断提高科研、教学质量发挥其应有的作用。</w:t>
      </w:r>
    </w:p>
    <w:p w:rsidR="00F01DE1" w:rsidRDefault="00F01DE1" w:rsidP="00F01DE1">
      <w:pPr>
        <w:spacing w:line="60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第三条</w:t>
      </w:r>
      <w:r>
        <w:rPr>
          <w:rFonts w:ascii="仿宋_GB2312" w:eastAsia="仿宋_GB2312" w:hint="eastAsia"/>
          <w:sz w:val="32"/>
          <w:szCs w:val="32"/>
        </w:rPr>
        <w:t xml:space="preserve"> 设立院级学术科研机构需具备以下条件</w:t>
      </w:r>
    </w:p>
    <w:p w:rsidR="00F01DE1" w:rsidRDefault="00F01DE1" w:rsidP="00F01DE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 有明确的科研方向；</w:t>
      </w:r>
    </w:p>
    <w:p w:rsidR="00F01DE1" w:rsidRDefault="00F01DE1" w:rsidP="00F01DE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 有较为稳定的研究任务和经费来源；</w:t>
      </w:r>
    </w:p>
    <w:p w:rsidR="00F01DE1" w:rsidRDefault="00F01DE1" w:rsidP="00F01DE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 有造诣较深的学术带头人和合理的学术梯队；</w:t>
      </w:r>
    </w:p>
    <w:p w:rsidR="00F01DE1" w:rsidRDefault="00F01DE1" w:rsidP="00F01DE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 有开展科学研究的基本用房、仪器设备；</w:t>
      </w:r>
    </w:p>
    <w:p w:rsidR="00F01DE1" w:rsidRDefault="00F01DE1" w:rsidP="00F01DE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 有一定的管理能力。</w:t>
      </w:r>
    </w:p>
    <w:p w:rsidR="00F01DE1" w:rsidRDefault="00F01DE1" w:rsidP="00F01DE1">
      <w:pPr>
        <w:spacing w:line="60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第四条</w:t>
      </w:r>
      <w:r>
        <w:rPr>
          <w:rFonts w:ascii="仿宋_GB2312" w:eastAsia="仿宋_GB2312" w:hint="eastAsia"/>
          <w:sz w:val="32"/>
          <w:szCs w:val="32"/>
        </w:rPr>
        <w:t xml:space="preserve"> 申报及审批程序</w:t>
      </w:r>
    </w:p>
    <w:p w:rsidR="00F01DE1" w:rsidRDefault="00F01DE1" w:rsidP="00F01DE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 凡申请建立研究机构，首先要填写“辽宁农业职业技术学院学术研究机构成立申请书”，内容包括：拟建研究机构的名称、目的、意义和必要性，研究主攻方向，已有条件，人员组成，机构</w:t>
      </w:r>
      <w:r>
        <w:rPr>
          <w:rFonts w:ascii="仿宋_GB2312" w:eastAsia="仿宋_GB2312" w:hint="eastAsia"/>
          <w:sz w:val="32"/>
          <w:szCs w:val="32"/>
        </w:rPr>
        <w:lastRenderedPageBreak/>
        <w:t>负责人等。</w:t>
      </w:r>
    </w:p>
    <w:p w:rsidR="00F01DE1" w:rsidRDefault="00F01DE1" w:rsidP="00F01DE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 由科技处根据成立研究所、研究中心的要求、条件和申报单位所提供的材料进行初审，并提交学院科学研究专门委员会。</w:t>
      </w:r>
    </w:p>
    <w:p w:rsidR="00F01DE1" w:rsidRDefault="00F01DE1" w:rsidP="00F01DE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 经院学术委员会科学研究专门委员会审核、论证后，形成意向性意见，报请院长办公会研究决定。经研究同意设立的科研机构，由学院发文批准成立。</w:t>
      </w:r>
    </w:p>
    <w:p w:rsidR="00F01DE1" w:rsidRDefault="00F01DE1" w:rsidP="00F01DE1">
      <w:pPr>
        <w:spacing w:line="60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第五条</w:t>
      </w:r>
      <w:r>
        <w:rPr>
          <w:rFonts w:ascii="仿宋_GB2312" w:eastAsia="仿宋_GB2312" w:hint="eastAsia"/>
          <w:sz w:val="32"/>
          <w:szCs w:val="32"/>
        </w:rPr>
        <w:t xml:space="preserve"> 学术科研机构的隶属关系</w:t>
      </w:r>
    </w:p>
    <w:p w:rsidR="00F01DE1" w:rsidRDefault="00F01DE1" w:rsidP="00F01DE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研究中心或研究所一般挂靠教学系部。研究人员应以兼职为主。中心或研究所设主任1名，具体负责各项工作。</w:t>
      </w:r>
    </w:p>
    <w:p w:rsidR="00F01DE1" w:rsidRDefault="00F01DE1" w:rsidP="00F01DE1">
      <w:pPr>
        <w:spacing w:line="60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第六条</w:t>
      </w:r>
      <w:r>
        <w:rPr>
          <w:rFonts w:ascii="仿宋_GB2312" w:eastAsia="仿宋_GB2312" w:hint="eastAsia"/>
          <w:sz w:val="32"/>
          <w:szCs w:val="32"/>
        </w:rPr>
        <w:t xml:space="preserve"> 学术科研机构的管理</w:t>
      </w:r>
    </w:p>
    <w:p w:rsidR="00F01DE1" w:rsidRDefault="00F01DE1" w:rsidP="00F01DE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 学院科研管理部门对各科研机构进行管理，职责是：在主管院长领导下，负责全院科研机构建设的规划，协调科研机构关系，对新建科研机构进行论证、审核；组织对科研机构的检查、评估等管理工作。</w:t>
      </w:r>
    </w:p>
    <w:p w:rsidR="00F01DE1" w:rsidRDefault="00F01DE1" w:rsidP="00F01DE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 各研究所、中心必须制定中长期发展规划和年度工作计划，并将发展规划和年度计划上报科技处备案。</w:t>
      </w:r>
    </w:p>
    <w:p w:rsidR="00F01DE1" w:rsidRDefault="00F01DE1" w:rsidP="00F01DE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 研究所、中心实行主任或所长负责制，主任或所长负责科研机构的学术研究和业务开展等管理工作。科研机构领导干部在聘期间，享受相应的校内津贴待遇。</w:t>
      </w:r>
    </w:p>
    <w:p w:rsidR="00F01DE1" w:rsidRDefault="00F01DE1" w:rsidP="00F01DE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 科研管理部门每2-3年对研究所、中心的工作进行考核、评估一次。凡不能完成工作任务，或管理不善，经考核、评估不合格的，要提出限期整改方案。若连续两次考核不合格，将予以撤销。</w:t>
      </w:r>
    </w:p>
    <w:p w:rsidR="00F01DE1" w:rsidRDefault="00F01DE1" w:rsidP="00F01DE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 科研机构需更改机构名称，或自行撤销建制的，应提出书</w:t>
      </w:r>
      <w:r>
        <w:rPr>
          <w:rFonts w:ascii="仿宋_GB2312" w:eastAsia="仿宋_GB2312" w:hint="eastAsia"/>
          <w:sz w:val="32"/>
          <w:szCs w:val="32"/>
        </w:rPr>
        <w:lastRenderedPageBreak/>
        <w:t>面申请报告，由科研管理部门论证后，报院长办公会议批准。</w:t>
      </w:r>
    </w:p>
    <w:p w:rsidR="00F01DE1" w:rsidRDefault="00F01DE1" w:rsidP="00F01DE1">
      <w:pPr>
        <w:spacing w:line="60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第七条</w:t>
      </w:r>
      <w:r>
        <w:rPr>
          <w:rFonts w:ascii="仿宋_GB2312" w:eastAsia="仿宋_GB2312" w:hint="eastAsia"/>
          <w:sz w:val="32"/>
          <w:szCs w:val="32"/>
        </w:rPr>
        <w:t xml:space="preserve"> 学术研究机构的经费</w:t>
      </w:r>
    </w:p>
    <w:p w:rsidR="00F01DE1" w:rsidRDefault="00F01DE1" w:rsidP="00F01DE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 由上级部门批准设置的研究机构，科研经费由机构自行争取；</w:t>
      </w:r>
    </w:p>
    <w:p w:rsidR="00F01DE1" w:rsidRDefault="00F01DE1" w:rsidP="00F01DE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 院级科研机构由学院每年资助一定额度科研经费。</w:t>
      </w:r>
    </w:p>
    <w:p w:rsidR="00F01DE1" w:rsidRDefault="00F01DE1" w:rsidP="00F01DE1">
      <w:pPr>
        <w:spacing w:line="60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第八条</w:t>
      </w:r>
      <w:r>
        <w:rPr>
          <w:rFonts w:ascii="仿宋_GB2312" w:eastAsia="仿宋_GB2312" w:hint="eastAsia"/>
          <w:sz w:val="32"/>
          <w:szCs w:val="32"/>
        </w:rPr>
        <w:t xml:space="preserve"> 研究机构要高度重视队伍建设，实行专兼职人员结合。要注意研究人员的知识结构、年龄结构，积极为研究人员创造良好的研究环境，使老、中、青研究人员都能充分施展才能，并使优秀人才能脱颖而出。</w:t>
      </w:r>
    </w:p>
    <w:p w:rsidR="00F01DE1" w:rsidRDefault="00F01DE1" w:rsidP="00F01DE1">
      <w:pPr>
        <w:spacing w:line="60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第九条</w:t>
      </w:r>
      <w:r>
        <w:rPr>
          <w:rFonts w:ascii="仿宋_GB2312" w:eastAsia="仿宋_GB2312" w:hint="eastAsia"/>
          <w:sz w:val="32"/>
          <w:szCs w:val="32"/>
        </w:rPr>
        <w:t xml:space="preserve"> 本办法解释权在科技处。</w:t>
      </w:r>
    </w:p>
    <w:p w:rsidR="00F01DE1" w:rsidRDefault="00F01DE1" w:rsidP="00F01DE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01DE1" w:rsidRDefault="00F01DE1" w:rsidP="00F01DE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（2015年10月修订）</w:t>
      </w:r>
    </w:p>
    <w:p w:rsidR="00706CFF" w:rsidRPr="00F01DE1" w:rsidRDefault="00706CFF"/>
    <w:sectPr w:rsidR="00706CFF" w:rsidRPr="00F01DE1" w:rsidSect="00F01DE1">
      <w:footerReference w:type="default" r:id="rId6"/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53B" w:rsidRDefault="0014253B" w:rsidP="00F01DE1">
      <w:r>
        <w:separator/>
      </w:r>
    </w:p>
  </w:endnote>
  <w:endnote w:type="continuationSeparator" w:id="1">
    <w:p w:rsidR="0014253B" w:rsidRDefault="0014253B" w:rsidP="00F01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0427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F01DE1" w:rsidRDefault="00F01DE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151F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151F1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01DE1" w:rsidRDefault="00F01D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53B" w:rsidRDefault="0014253B" w:rsidP="00F01DE1">
      <w:r>
        <w:separator/>
      </w:r>
    </w:p>
  </w:footnote>
  <w:footnote w:type="continuationSeparator" w:id="1">
    <w:p w:rsidR="0014253B" w:rsidRDefault="0014253B" w:rsidP="00F01D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DE1"/>
    <w:rsid w:val="0014253B"/>
    <w:rsid w:val="00525C98"/>
    <w:rsid w:val="006C4120"/>
    <w:rsid w:val="00706CFF"/>
    <w:rsid w:val="007151F1"/>
    <w:rsid w:val="00731B9D"/>
    <w:rsid w:val="009C724A"/>
    <w:rsid w:val="00A8237F"/>
    <w:rsid w:val="00AD3169"/>
    <w:rsid w:val="00B41EE0"/>
    <w:rsid w:val="00BC6952"/>
    <w:rsid w:val="00C166D6"/>
    <w:rsid w:val="00C368D6"/>
    <w:rsid w:val="00DA41C2"/>
    <w:rsid w:val="00E16EA8"/>
    <w:rsid w:val="00F0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1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1D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1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1D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195</Words>
  <Characters>1113</Characters>
  <Application>Microsoft Office Word</Application>
  <DocSecurity>0</DocSecurity>
  <Lines>9</Lines>
  <Paragraphs>2</Paragraphs>
  <ScaleCrop>false</ScaleCrop>
  <Company>Microsoft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2017-03-17T03:06:00Z</dcterms:created>
  <dcterms:modified xsi:type="dcterms:W3CDTF">2017-03-17T03:08:00Z</dcterms:modified>
</cp:coreProperties>
</file>