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6A816" w14:textId="77777777" w:rsidR="00442DFD" w:rsidRPr="00442DFD" w:rsidRDefault="00FD0847" w:rsidP="00442DFD">
      <w:pPr>
        <w:widowControl/>
        <w:shd w:val="clear" w:color="auto" w:fill="FFFFFF"/>
        <w:spacing w:line="360" w:lineRule="auto"/>
        <w:jc w:val="center"/>
        <w:rPr>
          <w:rFonts w:asciiTheme="minorEastAsia" w:hAnsiTheme="minorEastAsia" w:cs="宋体"/>
          <w:b/>
          <w:bCs/>
          <w:kern w:val="0"/>
          <w:sz w:val="44"/>
          <w:szCs w:val="44"/>
        </w:rPr>
      </w:pPr>
      <w:r w:rsidRPr="00442DFD">
        <w:rPr>
          <w:rFonts w:asciiTheme="minorEastAsia" w:hAnsiTheme="minorEastAsia" w:cs="宋体" w:hint="eastAsia"/>
          <w:b/>
          <w:bCs/>
          <w:kern w:val="0"/>
          <w:sz w:val="44"/>
          <w:szCs w:val="44"/>
        </w:rPr>
        <w:t>砥砺奋进 再创辉煌</w:t>
      </w:r>
    </w:p>
    <w:p w14:paraId="17EA0098" w14:textId="27542CAC" w:rsidR="00FD0847" w:rsidRDefault="00442DFD" w:rsidP="00442DFD">
      <w:pPr>
        <w:widowControl/>
        <w:shd w:val="clear" w:color="auto" w:fill="FFFFFF"/>
        <w:spacing w:line="360" w:lineRule="auto"/>
        <w:ind w:firstLineChars="200" w:firstLine="562"/>
        <w:jc w:val="right"/>
        <w:rPr>
          <w:rFonts w:asciiTheme="minorEastAsia" w:hAnsiTheme="minorEastAsia" w:cs="宋体"/>
          <w:b/>
          <w:bCs/>
          <w:kern w:val="0"/>
          <w:sz w:val="28"/>
          <w:szCs w:val="28"/>
        </w:rPr>
      </w:pPr>
      <w:r w:rsidRPr="00442DFD">
        <w:rPr>
          <w:rFonts w:asciiTheme="minorEastAsia" w:hAnsiTheme="minorEastAsia" w:cs="宋体" w:hint="eastAsia"/>
          <w:b/>
          <w:bCs/>
          <w:kern w:val="0"/>
          <w:sz w:val="28"/>
          <w:szCs w:val="28"/>
        </w:rPr>
        <w:t>——庆祝建党98周年征文</w:t>
      </w:r>
    </w:p>
    <w:p w14:paraId="723C0078" w14:textId="039A347A" w:rsidR="00442DFD" w:rsidRPr="00442DFD" w:rsidRDefault="00442DFD" w:rsidP="00667B8F">
      <w:pPr>
        <w:widowControl/>
        <w:shd w:val="clear" w:color="auto" w:fill="FFFFFF"/>
        <w:spacing w:line="360" w:lineRule="auto"/>
        <w:jc w:val="center"/>
        <w:rPr>
          <w:rFonts w:asciiTheme="minorEastAsia" w:hAnsiTheme="minorEastAsia" w:cs="宋体"/>
          <w:b/>
          <w:bCs/>
          <w:kern w:val="0"/>
          <w:sz w:val="32"/>
          <w:szCs w:val="32"/>
        </w:rPr>
      </w:pPr>
      <w:r w:rsidRPr="00442DFD">
        <w:rPr>
          <w:rFonts w:asciiTheme="minorEastAsia" w:hAnsiTheme="minorEastAsia" w:cs="宋体" w:hint="eastAsia"/>
          <w:b/>
          <w:bCs/>
          <w:kern w:val="0"/>
          <w:sz w:val="32"/>
          <w:szCs w:val="32"/>
        </w:rPr>
        <w:t>开天辟地</w:t>
      </w:r>
      <w:bookmarkStart w:id="0" w:name="_Hlk11062758"/>
      <w:r>
        <w:rPr>
          <w:rFonts w:asciiTheme="minorEastAsia" w:hAnsiTheme="minorEastAsia" w:cs="宋体" w:hint="eastAsia"/>
          <w:b/>
          <w:bCs/>
          <w:kern w:val="0"/>
          <w:sz w:val="32"/>
          <w:szCs w:val="32"/>
        </w:rPr>
        <w:t>——</w:t>
      </w:r>
      <w:bookmarkEnd w:id="0"/>
      <w:r w:rsidR="00CA460B">
        <w:rPr>
          <w:rFonts w:asciiTheme="minorEastAsia" w:hAnsiTheme="minorEastAsia" w:cs="宋体" w:hint="eastAsia"/>
          <w:b/>
          <w:bCs/>
          <w:kern w:val="0"/>
          <w:sz w:val="32"/>
          <w:szCs w:val="32"/>
        </w:rPr>
        <w:t>中国共产</w:t>
      </w:r>
      <w:r>
        <w:rPr>
          <w:rFonts w:asciiTheme="minorEastAsia" w:hAnsiTheme="minorEastAsia" w:cs="宋体" w:hint="eastAsia"/>
          <w:b/>
          <w:bCs/>
          <w:kern w:val="0"/>
          <w:sz w:val="32"/>
          <w:szCs w:val="32"/>
        </w:rPr>
        <w:t>党的诞生</w:t>
      </w:r>
    </w:p>
    <w:p w14:paraId="4508E304" w14:textId="1C77E00C" w:rsidR="00442DFD" w:rsidRPr="003C4F61" w:rsidRDefault="00FD0847" w:rsidP="00667B8F">
      <w:pPr>
        <w:widowControl/>
        <w:shd w:val="clear" w:color="auto" w:fill="FFFFFF"/>
        <w:spacing w:line="360" w:lineRule="auto"/>
        <w:ind w:firstLineChars="200" w:firstLine="480"/>
        <w:jc w:val="left"/>
        <w:rPr>
          <w:rFonts w:asciiTheme="minorEastAsia" w:hAnsiTheme="minorEastAsia" w:cs="宋体"/>
          <w:kern w:val="0"/>
          <w:sz w:val="24"/>
          <w:szCs w:val="24"/>
        </w:rPr>
      </w:pPr>
      <w:r w:rsidRPr="003C4F61">
        <w:rPr>
          <w:rFonts w:asciiTheme="minorEastAsia" w:hAnsiTheme="minorEastAsia" w:cs="宋体" w:hint="eastAsia"/>
          <w:kern w:val="0"/>
          <w:sz w:val="24"/>
          <w:szCs w:val="24"/>
        </w:rPr>
        <w:t>辛亥革命一声枪响，让这个拥有五千年璀璨文明的古国，再次睁开了它那沉睡已久的双眼。从此，中国人民走上了新的历史舞台，投身到轰轰烈烈的反帝反封建的激荡洪流中。</w:t>
      </w:r>
    </w:p>
    <w:p w14:paraId="00F9E760" w14:textId="0A3CF655" w:rsidR="00FD0847" w:rsidRPr="003C4F61" w:rsidRDefault="00FD0847" w:rsidP="00667B8F">
      <w:pPr>
        <w:widowControl/>
        <w:shd w:val="clear" w:color="auto" w:fill="FFFFFF"/>
        <w:spacing w:line="360" w:lineRule="auto"/>
        <w:ind w:firstLineChars="200" w:firstLine="480"/>
        <w:jc w:val="left"/>
        <w:rPr>
          <w:rFonts w:asciiTheme="minorEastAsia" w:hAnsiTheme="minorEastAsia" w:cs="宋体"/>
          <w:kern w:val="0"/>
          <w:sz w:val="24"/>
          <w:szCs w:val="24"/>
        </w:rPr>
      </w:pPr>
      <w:r w:rsidRPr="003C4F61">
        <w:rPr>
          <w:rFonts w:asciiTheme="minorEastAsia" w:hAnsiTheme="minorEastAsia" w:cs="宋体" w:hint="eastAsia"/>
          <w:kern w:val="0"/>
          <w:sz w:val="24"/>
          <w:szCs w:val="24"/>
        </w:rPr>
        <w:t>1921年7月23日，浙江嘉兴南湖，再次为中国点燃</w:t>
      </w:r>
      <w:r w:rsidR="00442DFD" w:rsidRPr="003C4F61">
        <w:rPr>
          <w:rFonts w:asciiTheme="minorEastAsia" w:hAnsiTheme="minorEastAsia" w:cs="宋体" w:hint="eastAsia"/>
          <w:kern w:val="0"/>
          <w:sz w:val="24"/>
          <w:szCs w:val="24"/>
        </w:rPr>
        <w:t>了</w:t>
      </w:r>
      <w:r w:rsidRPr="003C4F61">
        <w:rPr>
          <w:rFonts w:asciiTheme="minorEastAsia" w:hAnsiTheme="minorEastAsia" w:cs="宋体" w:hint="eastAsia"/>
          <w:kern w:val="0"/>
          <w:sz w:val="24"/>
          <w:szCs w:val="24"/>
        </w:rPr>
        <w:t>希望。</w:t>
      </w:r>
      <w:r w:rsidR="00442DFD" w:rsidRPr="003C4F61">
        <w:rPr>
          <w:rFonts w:asciiTheme="minorEastAsia" w:hAnsiTheme="minorEastAsia" w:cs="宋体" w:hint="eastAsia"/>
          <w:kern w:val="0"/>
          <w:sz w:val="24"/>
          <w:szCs w:val="24"/>
        </w:rPr>
        <w:t>一大召开标志着中国共产党的正式成立，</w:t>
      </w:r>
      <w:r w:rsidR="00667B8F" w:rsidRPr="003C4F61">
        <w:rPr>
          <w:rFonts w:asciiTheme="minorEastAsia" w:hAnsiTheme="minorEastAsia" w:cs="宋体" w:hint="eastAsia"/>
          <w:kern w:val="0"/>
          <w:sz w:val="24"/>
          <w:szCs w:val="24"/>
        </w:rPr>
        <w:t>他</w:t>
      </w:r>
      <w:r w:rsidR="00442DFD" w:rsidRPr="003C4F61">
        <w:rPr>
          <w:rFonts w:asciiTheme="minorEastAsia" w:hAnsiTheme="minorEastAsia" w:cs="宋体" w:hint="eastAsia"/>
          <w:kern w:val="0"/>
          <w:sz w:val="24"/>
          <w:szCs w:val="24"/>
        </w:rPr>
        <w:t>犹如一轮红日在东方冉冉升起，照亮了中国革命的前程。这是近代中国社会进步和革命发展的客观要求，是开天辟地的大事变。自从有了中国共产党，中国革命的面目就焕然一新了。从那一天起，我们拥有了一个完全新式的、以马克思主义为行动指南的、统一的和唯一的中国工人阶级政党，它的名字叫做中国共产党。</w:t>
      </w:r>
      <w:r w:rsidRPr="003C4F61">
        <w:rPr>
          <w:rFonts w:asciiTheme="minorEastAsia" w:hAnsiTheme="minorEastAsia" w:cs="宋体" w:hint="eastAsia"/>
          <w:kern w:val="0"/>
          <w:sz w:val="24"/>
          <w:szCs w:val="24"/>
        </w:rPr>
        <w:t>中国，也在</w:t>
      </w:r>
      <w:r w:rsidR="00667B8F" w:rsidRPr="003C4F61">
        <w:rPr>
          <w:rFonts w:asciiTheme="minorEastAsia" w:hAnsiTheme="minorEastAsia" w:cs="宋体" w:hint="eastAsia"/>
          <w:kern w:val="0"/>
          <w:sz w:val="24"/>
          <w:szCs w:val="24"/>
        </w:rPr>
        <w:t>他</w:t>
      </w:r>
      <w:r w:rsidRPr="003C4F61">
        <w:rPr>
          <w:rFonts w:asciiTheme="minorEastAsia" w:hAnsiTheme="minorEastAsia" w:cs="宋体" w:hint="eastAsia"/>
          <w:kern w:val="0"/>
          <w:sz w:val="24"/>
          <w:szCs w:val="24"/>
        </w:rPr>
        <w:t>的带领下，开始了九十</w:t>
      </w:r>
      <w:r w:rsidR="00667B8F" w:rsidRPr="003C4F61">
        <w:rPr>
          <w:rFonts w:asciiTheme="minorEastAsia" w:hAnsiTheme="minorEastAsia" w:cs="宋体" w:hint="eastAsia"/>
          <w:kern w:val="0"/>
          <w:sz w:val="24"/>
          <w:szCs w:val="24"/>
        </w:rPr>
        <w:t>八</w:t>
      </w:r>
      <w:r w:rsidRPr="003C4F61">
        <w:rPr>
          <w:rFonts w:asciiTheme="minorEastAsia" w:hAnsiTheme="minorEastAsia" w:cs="宋体" w:hint="eastAsia"/>
          <w:kern w:val="0"/>
          <w:sz w:val="24"/>
          <w:szCs w:val="24"/>
        </w:rPr>
        <w:t>年披荆斩棘、坚苦卓绝的征程。</w:t>
      </w:r>
    </w:p>
    <w:p w14:paraId="4D73A88C" w14:textId="4DDBDAC6" w:rsidR="00442DFD" w:rsidRPr="003C4F61" w:rsidRDefault="00442DFD" w:rsidP="00667B8F">
      <w:pPr>
        <w:widowControl/>
        <w:shd w:val="clear" w:color="auto" w:fill="FFFFFF"/>
        <w:spacing w:line="360" w:lineRule="auto"/>
        <w:jc w:val="center"/>
        <w:rPr>
          <w:rFonts w:asciiTheme="minorEastAsia" w:hAnsiTheme="minorEastAsia" w:cs="宋体"/>
          <w:b/>
          <w:bCs/>
          <w:kern w:val="0"/>
          <w:sz w:val="32"/>
          <w:szCs w:val="32"/>
        </w:rPr>
      </w:pPr>
      <w:r w:rsidRPr="003C4F61">
        <w:rPr>
          <w:rFonts w:asciiTheme="minorEastAsia" w:hAnsiTheme="minorEastAsia" w:cs="宋体" w:hint="eastAsia"/>
          <w:b/>
          <w:bCs/>
          <w:kern w:val="0"/>
          <w:sz w:val="32"/>
          <w:szCs w:val="32"/>
        </w:rPr>
        <w:t>艰苦奋斗</w:t>
      </w:r>
      <w:r w:rsidR="00667B8F" w:rsidRPr="003C4F61">
        <w:rPr>
          <w:rFonts w:asciiTheme="minorEastAsia" w:hAnsiTheme="minorEastAsia" w:cs="宋体" w:hint="eastAsia"/>
          <w:b/>
          <w:bCs/>
          <w:kern w:val="0"/>
          <w:sz w:val="32"/>
          <w:szCs w:val="32"/>
        </w:rPr>
        <w:t>——</w:t>
      </w:r>
      <w:r w:rsidR="00CA460B" w:rsidRPr="003C4F61">
        <w:rPr>
          <w:rFonts w:asciiTheme="minorEastAsia" w:hAnsiTheme="minorEastAsia" w:cs="宋体" w:hint="eastAsia"/>
          <w:b/>
          <w:bCs/>
          <w:kern w:val="0"/>
          <w:sz w:val="32"/>
          <w:szCs w:val="32"/>
        </w:rPr>
        <w:t>中国共产</w:t>
      </w:r>
      <w:r w:rsidR="00667B8F" w:rsidRPr="003C4F61">
        <w:rPr>
          <w:rFonts w:asciiTheme="minorEastAsia" w:hAnsiTheme="minorEastAsia" w:cs="宋体" w:hint="eastAsia"/>
          <w:b/>
          <w:bCs/>
          <w:kern w:val="0"/>
          <w:sz w:val="32"/>
          <w:szCs w:val="32"/>
        </w:rPr>
        <w:t>党完成和推进的三件大事</w:t>
      </w:r>
    </w:p>
    <w:p w14:paraId="633C1AF4" w14:textId="791E92F9" w:rsidR="00667B8F" w:rsidRPr="003C4F61" w:rsidRDefault="00667B8F" w:rsidP="002831DD">
      <w:pPr>
        <w:spacing w:line="360" w:lineRule="auto"/>
        <w:ind w:firstLineChars="200" w:firstLine="480"/>
        <w:jc w:val="left"/>
        <w:rPr>
          <w:rFonts w:asciiTheme="minorEastAsia" w:hAnsiTheme="minorEastAsia" w:cs="宋体" w:hint="eastAsia"/>
          <w:kern w:val="0"/>
          <w:sz w:val="24"/>
          <w:szCs w:val="24"/>
        </w:rPr>
      </w:pPr>
      <w:r w:rsidRPr="003C4F61">
        <w:rPr>
          <w:rFonts w:asciiTheme="minorEastAsia" w:hAnsiTheme="minorEastAsia" w:cs="宋体" w:hint="eastAsia"/>
          <w:kern w:val="0"/>
          <w:sz w:val="24"/>
          <w:szCs w:val="24"/>
        </w:rPr>
        <w:t>9</w:t>
      </w:r>
      <w:r w:rsidRPr="003C4F61">
        <w:rPr>
          <w:rFonts w:asciiTheme="minorEastAsia" w:hAnsiTheme="minorEastAsia" w:cs="宋体" w:hint="eastAsia"/>
          <w:kern w:val="0"/>
          <w:sz w:val="24"/>
          <w:szCs w:val="24"/>
        </w:rPr>
        <w:t>8</w:t>
      </w:r>
      <w:r w:rsidRPr="003C4F61">
        <w:rPr>
          <w:rFonts w:asciiTheme="minorEastAsia" w:hAnsiTheme="minorEastAsia" w:cs="宋体" w:hint="eastAsia"/>
          <w:kern w:val="0"/>
          <w:sz w:val="24"/>
          <w:szCs w:val="24"/>
        </w:rPr>
        <w:t>年来，我们党团结带领人民在中国这片古老的土地上，书写了人类</w:t>
      </w:r>
      <w:proofErr w:type="gramStart"/>
      <w:r w:rsidRPr="003C4F61">
        <w:rPr>
          <w:rFonts w:asciiTheme="minorEastAsia" w:hAnsiTheme="minorEastAsia" w:cs="宋体" w:hint="eastAsia"/>
          <w:kern w:val="0"/>
          <w:sz w:val="24"/>
          <w:szCs w:val="24"/>
        </w:rPr>
        <w:t>发展史上惊天地</w:t>
      </w:r>
      <w:proofErr w:type="gramEnd"/>
      <w:r w:rsidRPr="003C4F61">
        <w:rPr>
          <w:rFonts w:asciiTheme="minorEastAsia" w:hAnsiTheme="minorEastAsia" w:cs="宋体" w:hint="eastAsia"/>
          <w:kern w:val="0"/>
          <w:sz w:val="24"/>
          <w:szCs w:val="24"/>
        </w:rPr>
        <w:t>、</w:t>
      </w:r>
      <w:proofErr w:type="gramStart"/>
      <w:r w:rsidRPr="003C4F61">
        <w:rPr>
          <w:rFonts w:asciiTheme="minorEastAsia" w:hAnsiTheme="minorEastAsia" w:cs="宋体" w:hint="eastAsia"/>
          <w:kern w:val="0"/>
          <w:sz w:val="24"/>
          <w:szCs w:val="24"/>
        </w:rPr>
        <w:t>泣</w:t>
      </w:r>
      <w:proofErr w:type="gramEnd"/>
      <w:r w:rsidRPr="003C4F61">
        <w:rPr>
          <w:rFonts w:asciiTheme="minorEastAsia" w:hAnsiTheme="minorEastAsia" w:cs="宋体" w:hint="eastAsia"/>
          <w:kern w:val="0"/>
          <w:sz w:val="24"/>
          <w:szCs w:val="24"/>
        </w:rPr>
        <w:t>鬼神的壮丽史诗，集中体现为完成和推进了三件大事。</w:t>
      </w:r>
      <w:r w:rsidRPr="003C4F61">
        <w:rPr>
          <w:rFonts w:asciiTheme="minorEastAsia" w:hAnsiTheme="minorEastAsia" w:cs="宋体" w:hint="eastAsia"/>
          <w:kern w:val="0"/>
          <w:sz w:val="24"/>
          <w:szCs w:val="24"/>
        </w:rPr>
        <w:br/>
      </w:r>
      <w:r w:rsidRPr="003C4F61">
        <w:rPr>
          <w:rFonts w:asciiTheme="minorEastAsia" w:hAnsiTheme="minorEastAsia" w:cs="宋体" w:hint="eastAsia"/>
          <w:kern w:val="0"/>
          <w:sz w:val="24"/>
          <w:szCs w:val="24"/>
        </w:rPr>
        <w:t xml:space="preserve"> </w:t>
      </w:r>
      <w:r w:rsidRPr="003C4F61">
        <w:rPr>
          <w:rFonts w:asciiTheme="minorEastAsia" w:hAnsiTheme="minorEastAsia" w:cs="宋体"/>
          <w:kern w:val="0"/>
          <w:sz w:val="24"/>
          <w:szCs w:val="24"/>
        </w:rPr>
        <w:t xml:space="preserve">   </w:t>
      </w:r>
      <w:r w:rsidRPr="003C4F61">
        <w:rPr>
          <w:rFonts w:asciiTheme="minorEastAsia" w:hAnsiTheme="minorEastAsia" w:cs="宋体" w:hint="eastAsia"/>
          <w:kern w:val="0"/>
          <w:sz w:val="24"/>
          <w:szCs w:val="24"/>
        </w:rPr>
        <w:t>第一件大事，我们党紧紧依靠人民完成了新民主主义革命，实现了民族独立、人民解放。经过</w:t>
      </w:r>
      <w:hyperlink r:id="rId7" w:tgtFrame="_blank" w:history="1">
        <w:r w:rsidRPr="003C4F61">
          <w:rPr>
            <w:rFonts w:asciiTheme="minorEastAsia" w:hAnsiTheme="minorEastAsia" w:cs="宋体" w:hint="eastAsia"/>
            <w:kern w:val="0"/>
            <w:sz w:val="24"/>
            <w:szCs w:val="24"/>
          </w:rPr>
          <w:t>北伐战争</w:t>
        </w:r>
      </w:hyperlink>
      <w:r w:rsidRPr="003C4F61">
        <w:rPr>
          <w:rFonts w:asciiTheme="minorEastAsia" w:hAnsiTheme="minorEastAsia" w:cs="宋体" w:hint="eastAsia"/>
          <w:kern w:val="0"/>
          <w:sz w:val="24"/>
          <w:szCs w:val="24"/>
        </w:rPr>
        <w:t>、</w:t>
      </w:r>
      <w:hyperlink r:id="rId8" w:tgtFrame="_blank" w:history="1">
        <w:r w:rsidRPr="003C4F61">
          <w:rPr>
            <w:rFonts w:asciiTheme="minorEastAsia" w:hAnsiTheme="minorEastAsia" w:cs="宋体" w:hint="eastAsia"/>
            <w:kern w:val="0"/>
            <w:sz w:val="24"/>
            <w:szCs w:val="24"/>
          </w:rPr>
          <w:t>土地革命战争</w:t>
        </w:r>
      </w:hyperlink>
      <w:r w:rsidRPr="003C4F61">
        <w:rPr>
          <w:rFonts w:asciiTheme="minorEastAsia" w:hAnsiTheme="minorEastAsia" w:cs="宋体" w:hint="eastAsia"/>
          <w:kern w:val="0"/>
          <w:sz w:val="24"/>
          <w:szCs w:val="24"/>
        </w:rPr>
        <w:t>、</w:t>
      </w:r>
      <w:hyperlink r:id="rId9" w:tgtFrame="_blank" w:history="1">
        <w:r w:rsidRPr="003C4F61">
          <w:rPr>
            <w:rFonts w:asciiTheme="minorEastAsia" w:hAnsiTheme="minorEastAsia" w:cs="宋体" w:hint="eastAsia"/>
            <w:kern w:val="0"/>
            <w:sz w:val="24"/>
            <w:szCs w:val="24"/>
          </w:rPr>
          <w:t>抗日战争</w:t>
        </w:r>
      </w:hyperlink>
      <w:r w:rsidRPr="003C4F61">
        <w:rPr>
          <w:rFonts w:asciiTheme="minorEastAsia" w:hAnsiTheme="minorEastAsia" w:cs="宋体" w:hint="eastAsia"/>
          <w:kern w:val="0"/>
          <w:sz w:val="24"/>
          <w:szCs w:val="24"/>
        </w:rPr>
        <w:t>、</w:t>
      </w:r>
      <w:hyperlink r:id="rId10" w:tgtFrame="_blank" w:history="1">
        <w:r w:rsidRPr="003C4F61">
          <w:rPr>
            <w:rFonts w:asciiTheme="minorEastAsia" w:hAnsiTheme="minorEastAsia" w:cs="宋体" w:hint="eastAsia"/>
            <w:kern w:val="0"/>
            <w:sz w:val="24"/>
            <w:szCs w:val="24"/>
          </w:rPr>
          <w:t>解放战争</w:t>
        </w:r>
      </w:hyperlink>
      <w:r w:rsidRPr="003C4F61">
        <w:rPr>
          <w:rFonts w:asciiTheme="minorEastAsia" w:hAnsiTheme="minorEastAsia" w:cs="宋体" w:hint="eastAsia"/>
          <w:kern w:val="0"/>
          <w:sz w:val="24"/>
          <w:szCs w:val="24"/>
        </w:rPr>
        <w:t>，党和人民进行28年</w:t>
      </w:r>
      <w:hyperlink r:id="rId11" w:tgtFrame="_blank" w:history="1">
        <w:r w:rsidRPr="003C4F61">
          <w:rPr>
            <w:rFonts w:asciiTheme="minorEastAsia" w:hAnsiTheme="minorEastAsia" w:cs="宋体" w:hint="eastAsia"/>
            <w:kern w:val="0"/>
            <w:sz w:val="24"/>
            <w:szCs w:val="24"/>
          </w:rPr>
          <w:t>浴血奋战</w:t>
        </w:r>
      </w:hyperlink>
      <w:r w:rsidRPr="003C4F61">
        <w:rPr>
          <w:rFonts w:asciiTheme="minorEastAsia" w:hAnsiTheme="minorEastAsia" w:cs="宋体" w:hint="eastAsia"/>
          <w:kern w:val="0"/>
          <w:sz w:val="24"/>
          <w:szCs w:val="24"/>
        </w:rPr>
        <w:t>，打败日本帝国主义侵略，推翻</w:t>
      </w:r>
      <w:hyperlink r:id="rId12" w:tgtFrame="_blank" w:history="1">
        <w:r w:rsidRPr="003C4F61">
          <w:rPr>
            <w:rFonts w:asciiTheme="minorEastAsia" w:hAnsiTheme="minorEastAsia" w:cs="宋体" w:hint="eastAsia"/>
            <w:kern w:val="0"/>
            <w:sz w:val="24"/>
            <w:szCs w:val="24"/>
          </w:rPr>
          <w:t>国民党</w:t>
        </w:r>
      </w:hyperlink>
      <w:r w:rsidRPr="003C4F61">
        <w:rPr>
          <w:rFonts w:asciiTheme="minorEastAsia" w:hAnsiTheme="minorEastAsia" w:cs="宋体" w:hint="eastAsia"/>
          <w:kern w:val="0"/>
          <w:sz w:val="24"/>
          <w:szCs w:val="24"/>
        </w:rPr>
        <w:t>反动统治，建立了</w:t>
      </w:r>
      <w:hyperlink r:id="rId13" w:tgtFrame="_blank" w:history="1">
        <w:r w:rsidRPr="003C4F61">
          <w:rPr>
            <w:rFonts w:asciiTheme="minorEastAsia" w:hAnsiTheme="minorEastAsia" w:cs="宋体" w:hint="eastAsia"/>
            <w:kern w:val="0"/>
            <w:sz w:val="24"/>
            <w:szCs w:val="24"/>
          </w:rPr>
          <w:t>中华人民共和国</w:t>
        </w:r>
      </w:hyperlink>
      <w:r w:rsidRPr="003C4F61">
        <w:rPr>
          <w:rFonts w:asciiTheme="minorEastAsia" w:hAnsiTheme="minorEastAsia" w:cs="宋体" w:hint="eastAsia"/>
          <w:kern w:val="0"/>
          <w:sz w:val="24"/>
          <w:szCs w:val="24"/>
        </w:rPr>
        <w:t>。新中国的成立，使人民成为国家、社会和自己命运的主人，实现了中国从几千年封建专制制度向</w:t>
      </w:r>
      <w:hyperlink r:id="rId14" w:tgtFrame="_blank" w:history="1">
        <w:r w:rsidRPr="003C4F61">
          <w:rPr>
            <w:rFonts w:asciiTheme="minorEastAsia" w:hAnsiTheme="minorEastAsia" w:cs="宋体" w:hint="eastAsia"/>
            <w:kern w:val="0"/>
            <w:sz w:val="24"/>
            <w:szCs w:val="24"/>
          </w:rPr>
          <w:t>人民民主</w:t>
        </w:r>
      </w:hyperlink>
      <w:r w:rsidRPr="003C4F61">
        <w:rPr>
          <w:rFonts w:asciiTheme="minorEastAsia" w:hAnsiTheme="minorEastAsia" w:cs="宋体" w:hint="eastAsia"/>
          <w:kern w:val="0"/>
          <w:sz w:val="24"/>
          <w:szCs w:val="24"/>
        </w:rPr>
        <w:t>制度的伟大跨越，实现了中国高度统一和各民族空前团结，彻底结束了旧中国</w:t>
      </w:r>
      <w:hyperlink r:id="rId15" w:tgtFrame="_blank" w:history="1">
        <w:r w:rsidRPr="003C4F61">
          <w:rPr>
            <w:rFonts w:asciiTheme="minorEastAsia" w:hAnsiTheme="minorEastAsia" w:cs="宋体" w:hint="eastAsia"/>
            <w:kern w:val="0"/>
            <w:sz w:val="24"/>
            <w:szCs w:val="24"/>
          </w:rPr>
          <w:t>半殖民地半封建社会</w:t>
        </w:r>
      </w:hyperlink>
      <w:r w:rsidRPr="003C4F61">
        <w:rPr>
          <w:rFonts w:asciiTheme="minorEastAsia" w:hAnsiTheme="minorEastAsia" w:cs="宋体" w:hint="eastAsia"/>
          <w:kern w:val="0"/>
          <w:sz w:val="24"/>
          <w:szCs w:val="24"/>
        </w:rPr>
        <w:t>的历史，彻底结束了旧中国一盘散沙的局面，彻底废除了列强强加给中国的不平等条约和帝国主义在中国的一切特权。中国人从此站立起来了，中华民族发展进步从此开启了新的历史纪元。</w:t>
      </w:r>
      <w:r w:rsidRPr="003C4F61">
        <w:rPr>
          <w:rFonts w:asciiTheme="minorEastAsia" w:hAnsiTheme="minorEastAsia" w:cs="宋体" w:hint="eastAsia"/>
          <w:kern w:val="0"/>
          <w:sz w:val="24"/>
          <w:szCs w:val="24"/>
        </w:rPr>
        <w:br/>
      </w:r>
      <w:r w:rsidRPr="003C4F61">
        <w:rPr>
          <w:rFonts w:asciiTheme="minorEastAsia" w:hAnsiTheme="minorEastAsia" w:cs="宋体"/>
          <w:kern w:val="0"/>
          <w:sz w:val="24"/>
          <w:szCs w:val="24"/>
        </w:rPr>
        <w:t xml:space="preserve">    </w:t>
      </w:r>
      <w:r w:rsidRPr="003C4F61">
        <w:rPr>
          <w:rFonts w:asciiTheme="minorEastAsia" w:hAnsiTheme="minorEastAsia" w:cs="宋体" w:hint="eastAsia"/>
          <w:kern w:val="0"/>
          <w:sz w:val="24"/>
          <w:szCs w:val="24"/>
        </w:rPr>
        <w:t>第二件大事，我们党紧紧依靠人民完成了</w:t>
      </w:r>
      <w:hyperlink r:id="rId16" w:tgtFrame="_blank" w:history="1">
        <w:r w:rsidRPr="003C4F61">
          <w:rPr>
            <w:rFonts w:asciiTheme="minorEastAsia" w:hAnsiTheme="minorEastAsia" w:cs="宋体" w:hint="eastAsia"/>
            <w:kern w:val="0"/>
            <w:sz w:val="24"/>
            <w:szCs w:val="24"/>
          </w:rPr>
          <w:t>社会主义革命</w:t>
        </w:r>
      </w:hyperlink>
      <w:r w:rsidRPr="003C4F61">
        <w:rPr>
          <w:rFonts w:asciiTheme="minorEastAsia" w:hAnsiTheme="minorEastAsia" w:cs="宋体" w:hint="eastAsia"/>
          <w:kern w:val="0"/>
          <w:sz w:val="24"/>
          <w:szCs w:val="24"/>
        </w:rPr>
        <w:t>，确立了社会主义基本制度。我们创造性地实现由新民主主义到社会主义的转变，使占世界人口四分之一的东方大国进入社会主义社会，实现了中国历史上最广泛最深刻的社会变革。</w:t>
      </w:r>
      <w:r w:rsidRPr="003C4F61">
        <w:rPr>
          <w:rFonts w:asciiTheme="minorEastAsia" w:hAnsiTheme="minorEastAsia" w:cs="宋体" w:hint="eastAsia"/>
          <w:kern w:val="0"/>
          <w:sz w:val="24"/>
          <w:szCs w:val="24"/>
        </w:rPr>
        <w:lastRenderedPageBreak/>
        <w:t>我们建立起独立的比较完整的工业体系和国民经济体系，积累了在中国这样一个社会生产力水平十分落后的东方大国进行社会主义建设的重要经验。</w:t>
      </w:r>
      <w:r w:rsidRPr="003C4F61">
        <w:rPr>
          <w:rFonts w:asciiTheme="minorEastAsia" w:hAnsiTheme="minorEastAsia" w:cs="宋体" w:hint="eastAsia"/>
          <w:kern w:val="0"/>
          <w:sz w:val="24"/>
          <w:szCs w:val="24"/>
        </w:rPr>
        <w:br/>
      </w:r>
      <w:r w:rsidR="00CA460B" w:rsidRPr="003C4F61">
        <w:rPr>
          <w:rFonts w:asciiTheme="minorEastAsia" w:hAnsiTheme="minorEastAsia" w:cs="宋体"/>
          <w:kern w:val="0"/>
          <w:sz w:val="24"/>
          <w:szCs w:val="24"/>
        </w:rPr>
        <w:t xml:space="preserve">    </w:t>
      </w:r>
      <w:r w:rsidRPr="003C4F61">
        <w:rPr>
          <w:rFonts w:asciiTheme="minorEastAsia" w:hAnsiTheme="minorEastAsia" w:cs="宋体" w:hint="eastAsia"/>
          <w:kern w:val="0"/>
          <w:sz w:val="24"/>
          <w:szCs w:val="24"/>
        </w:rPr>
        <w:t>第三件大事，我们党紧紧依靠人民进行了改革开放新的伟大革命，开创、坚持、发展了中国特色社会主义。党的十一届三中全会以来，我们总结我国社会主义建设经验，同时借鉴国际经验，以巨大的政治勇气、理论勇气、实践勇气实行改革开放，经过艰辛探索，形成了党在社会主义初级阶段的基本理论、基本路线、基本纲领、基本经验，建立和完善社会主义市场经济体制，坚持全方位对外开放，推动社会主义现代化建设取得举世瞩目的伟大成就。</w:t>
      </w:r>
    </w:p>
    <w:p w14:paraId="541B1CAB" w14:textId="2F27B253" w:rsidR="00CA460B" w:rsidRPr="003C4F61" w:rsidRDefault="00667B8F" w:rsidP="00F205EF">
      <w:pPr>
        <w:widowControl/>
        <w:shd w:val="clear" w:color="auto" w:fill="FFFFFF"/>
        <w:spacing w:line="360" w:lineRule="auto"/>
        <w:jc w:val="center"/>
        <w:rPr>
          <w:rFonts w:asciiTheme="minorEastAsia" w:hAnsiTheme="minorEastAsia" w:cs="宋体" w:hint="eastAsia"/>
          <w:b/>
          <w:bCs/>
          <w:kern w:val="0"/>
          <w:sz w:val="32"/>
          <w:szCs w:val="32"/>
        </w:rPr>
      </w:pPr>
      <w:r w:rsidRPr="003C4F61">
        <w:rPr>
          <w:rFonts w:asciiTheme="minorEastAsia" w:hAnsiTheme="minorEastAsia" w:cs="宋体" w:hint="eastAsia"/>
          <w:b/>
          <w:bCs/>
          <w:kern w:val="0"/>
          <w:sz w:val="32"/>
          <w:szCs w:val="32"/>
        </w:rPr>
        <w:t>开启新时代</w:t>
      </w:r>
      <w:r w:rsidR="00CA460B" w:rsidRPr="003C4F61">
        <w:rPr>
          <w:rFonts w:asciiTheme="minorEastAsia" w:hAnsiTheme="minorEastAsia" w:cs="宋体" w:hint="eastAsia"/>
          <w:b/>
          <w:bCs/>
          <w:kern w:val="0"/>
          <w:sz w:val="32"/>
          <w:szCs w:val="32"/>
        </w:rPr>
        <w:t>——中国共产党砥砺奋进迈向强国时代</w:t>
      </w:r>
    </w:p>
    <w:p w14:paraId="770BE731" w14:textId="023DEF28" w:rsidR="00CA460B" w:rsidRPr="003C4F61" w:rsidRDefault="00CA460B" w:rsidP="00CA460B">
      <w:pPr>
        <w:spacing w:line="360" w:lineRule="auto"/>
        <w:ind w:firstLineChars="200" w:firstLine="480"/>
        <w:rPr>
          <w:rFonts w:asciiTheme="minorEastAsia" w:hAnsiTheme="minorEastAsia" w:hint="eastAsia"/>
          <w:sz w:val="24"/>
          <w:szCs w:val="24"/>
        </w:rPr>
      </w:pPr>
      <w:r w:rsidRPr="003C4F61">
        <w:rPr>
          <w:rFonts w:asciiTheme="minorEastAsia" w:hAnsiTheme="minorEastAsia" w:hint="eastAsia"/>
          <w:sz w:val="24"/>
          <w:szCs w:val="24"/>
        </w:rPr>
        <w:t>目前，</w:t>
      </w:r>
      <w:r w:rsidRPr="003C4F61">
        <w:rPr>
          <w:rFonts w:asciiTheme="minorEastAsia" w:hAnsiTheme="minorEastAsia" w:hint="eastAsia"/>
          <w:sz w:val="24"/>
          <w:szCs w:val="24"/>
        </w:rPr>
        <w:t>中国处在由“大国”迈向“强国”的关键时期。我们解决了许多长期想解决而没有解决的难题、办成了许多过去想办而没有办成的大事，当代中国共产党人正在团结带领全国人民努力接续完成实现现代化和民族复兴的时代课题。为了更好地完成这一时代课题，不仅需要党坚强有力的领导，更需要党员干部要有更大的担当和作为。</w:t>
      </w:r>
    </w:p>
    <w:p w14:paraId="1EB145ED" w14:textId="57D68D5D" w:rsidR="00CA460B" w:rsidRPr="003C4F61" w:rsidRDefault="00CA460B" w:rsidP="00CA460B">
      <w:pPr>
        <w:spacing w:line="360" w:lineRule="auto"/>
        <w:ind w:firstLineChars="200" w:firstLine="480"/>
        <w:rPr>
          <w:rFonts w:asciiTheme="minorEastAsia" w:hAnsiTheme="minorEastAsia" w:hint="eastAsia"/>
          <w:sz w:val="24"/>
          <w:szCs w:val="24"/>
        </w:rPr>
      </w:pPr>
      <w:r w:rsidRPr="003C4F61">
        <w:rPr>
          <w:rFonts w:asciiTheme="minorEastAsia" w:hAnsiTheme="minorEastAsia" w:hint="eastAsia"/>
          <w:sz w:val="24"/>
          <w:szCs w:val="24"/>
        </w:rPr>
        <w:t>新时代党员要提高觉悟，我国经济由高速增长阶段转向高质量发展阶段。虽然中国是一个人口大国，但中国人力资源和人才资源开发依然相对薄弱，因此</w:t>
      </w:r>
      <w:r w:rsidR="003C4F61">
        <w:rPr>
          <w:rFonts w:asciiTheme="minorEastAsia" w:hAnsiTheme="minorEastAsia" w:hint="eastAsia"/>
          <w:sz w:val="24"/>
          <w:szCs w:val="24"/>
        </w:rPr>
        <w:t>，</w:t>
      </w:r>
      <w:r w:rsidRPr="003C4F61">
        <w:rPr>
          <w:rFonts w:asciiTheme="minorEastAsia" w:hAnsiTheme="minorEastAsia" w:hint="eastAsia"/>
          <w:sz w:val="24"/>
          <w:szCs w:val="24"/>
        </w:rPr>
        <w:t>人才依然中国第一资源</w:t>
      </w:r>
      <w:r w:rsidR="003C4F61">
        <w:rPr>
          <w:rFonts w:asciiTheme="minorEastAsia" w:hAnsiTheme="minorEastAsia" w:hint="eastAsia"/>
          <w:sz w:val="24"/>
          <w:szCs w:val="24"/>
        </w:rPr>
        <w:t>。</w:t>
      </w:r>
      <w:r w:rsidRPr="003C4F61">
        <w:rPr>
          <w:rFonts w:asciiTheme="minorEastAsia" w:hAnsiTheme="minorEastAsia" w:hint="eastAsia"/>
          <w:sz w:val="24"/>
          <w:szCs w:val="24"/>
        </w:rPr>
        <w:t>虽然中国大力实施创新驱动发展战略，创新型国家建设成果丰硕，但是创新依然是中国第一动力。这</w:t>
      </w:r>
      <w:r w:rsidR="003C4F61">
        <w:rPr>
          <w:rFonts w:asciiTheme="minorEastAsia" w:hAnsiTheme="minorEastAsia" w:hint="eastAsia"/>
          <w:sz w:val="24"/>
          <w:szCs w:val="24"/>
        </w:rPr>
        <w:t>就要求</w:t>
      </w:r>
      <w:r w:rsidRPr="003C4F61">
        <w:rPr>
          <w:rFonts w:asciiTheme="minorEastAsia" w:hAnsiTheme="minorEastAsia" w:hint="eastAsia"/>
          <w:sz w:val="24"/>
          <w:szCs w:val="24"/>
        </w:rPr>
        <w:t>党员干部要有大的担当和作为。</w:t>
      </w:r>
    </w:p>
    <w:p w14:paraId="11D46A25" w14:textId="069E2C05" w:rsidR="00CA460B" w:rsidRPr="003C4F61" w:rsidRDefault="00CA460B" w:rsidP="00CA460B">
      <w:pPr>
        <w:spacing w:line="360" w:lineRule="auto"/>
        <w:ind w:firstLineChars="200" w:firstLine="480"/>
        <w:rPr>
          <w:rFonts w:asciiTheme="minorEastAsia" w:hAnsiTheme="minorEastAsia" w:hint="eastAsia"/>
          <w:sz w:val="24"/>
          <w:szCs w:val="24"/>
        </w:rPr>
      </w:pPr>
      <w:r w:rsidRPr="003C4F61">
        <w:rPr>
          <w:rFonts w:asciiTheme="minorEastAsia" w:hAnsiTheme="minorEastAsia" w:hint="eastAsia"/>
          <w:sz w:val="24"/>
          <w:szCs w:val="24"/>
        </w:rPr>
        <w:t>新时代党员要提高思想，要教育引导广大党员干部不忘初心、牢记使命，强化“四个意识”，坚定“四个自信”，以对党忠诚、为党分忧、为党尽职、为民造福的政治担当投入新时代中国特色社会主义伟大实践；要教育引导广大党员干部不负党和人民重托，以守土有责、守土负责、守土尽责的责任担当，努力</w:t>
      </w:r>
      <w:r w:rsidR="003C4F61" w:rsidRPr="003C4F61">
        <w:rPr>
          <w:rFonts w:asciiTheme="minorEastAsia" w:hAnsiTheme="minorEastAsia" w:hint="eastAsia"/>
          <w:sz w:val="24"/>
          <w:szCs w:val="24"/>
        </w:rPr>
        <w:t>做</w:t>
      </w:r>
      <w:r w:rsidRPr="003C4F61">
        <w:rPr>
          <w:rFonts w:asciiTheme="minorEastAsia" w:hAnsiTheme="minorEastAsia" w:hint="eastAsia"/>
          <w:sz w:val="24"/>
          <w:szCs w:val="24"/>
        </w:rPr>
        <w:t>出无愧于时代、无愧于人民、无愧于历史的业绩！</w:t>
      </w:r>
    </w:p>
    <w:p w14:paraId="38711BB0" w14:textId="46E6D9CB" w:rsidR="008E1DE2" w:rsidRDefault="00CA460B" w:rsidP="00CA460B">
      <w:pPr>
        <w:spacing w:line="360" w:lineRule="auto"/>
        <w:ind w:firstLineChars="200" w:firstLine="480"/>
        <w:rPr>
          <w:rFonts w:asciiTheme="minorEastAsia" w:hAnsiTheme="minorEastAsia"/>
          <w:sz w:val="24"/>
          <w:szCs w:val="24"/>
        </w:rPr>
      </w:pPr>
      <w:r w:rsidRPr="003C4F61">
        <w:rPr>
          <w:rFonts w:asciiTheme="minorEastAsia" w:hAnsiTheme="minorEastAsia" w:hint="eastAsia"/>
          <w:sz w:val="24"/>
          <w:szCs w:val="24"/>
        </w:rPr>
        <w:t>共产党员，要做先锋起表率。习近平总书记在党的十九大报告中指出：中华民族伟大复兴，绝不是轻轻松松、敲锣打鼓就能实现的。全党必须准备付出更为艰巨、更为艰苦的努力。实现中华民族伟大复兴还有很长的路要走，前进道路并不平坦。党员干部要展示新时代的新作为。要有逢山开路，遇水架桥的勇气和信心，勇担新使命，不负新时代</w:t>
      </w:r>
      <w:r w:rsidR="003C4F61" w:rsidRPr="003C4F61">
        <w:rPr>
          <w:rFonts w:asciiTheme="minorEastAsia" w:hAnsiTheme="minorEastAsia" w:hint="eastAsia"/>
          <w:sz w:val="24"/>
          <w:szCs w:val="24"/>
        </w:rPr>
        <w:t>！</w:t>
      </w:r>
    </w:p>
    <w:p w14:paraId="02F17AAA" w14:textId="76F5FBC2" w:rsidR="00B04934" w:rsidRDefault="00B04934" w:rsidP="00F205EF">
      <w:pPr>
        <w:spacing w:line="360" w:lineRule="auto"/>
        <w:jc w:val="center"/>
        <w:rPr>
          <w:rFonts w:ascii="宋体" w:hAnsi="宋体"/>
          <w:b/>
          <w:sz w:val="30"/>
          <w:szCs w:val="30"/>
        </w:rPr>
      </w:pPr>
      <w:proofErr w:type="gramStart"/>
      <w:r>
        <w:rPr>
          <w:rFonts w:ascii="宋体" w:hAnsi="宋体" w:hint="eastAsia"/>
          <w:b/>
          <w:sz w:val="30"/>
          <w:szCs w:val="30"/>
        </w:rPr>
        <w:lastRenderedPageBreak/>
        <w:t>践行</w:t>
      </w:r>
      <w:proofErr w:type="gramEnd"/>
      <w:r>
        <w:rPr>
          <w:rFonts w:ascii="宋体" w:hAnsi="宋体" w:hint="eastAsia"/>
          <w:b/>
          <w:sz w:val="30"/>
          <w:szCs w:val="30"/>
        </w:rPr>
        <w:t>“六个要”标准</w:t>
      </w:r>
      <w:r>
        <w:rPr>
          <w:rFonts w:ascii="宋体" w:hAnsi="宋体" w:hint="eastAsia"/>
          <w:b/>
          <w:sz w:val="30"/>
          <w:szCs w:val="30"/>
        </w:rPr>
        <w:t>——</w:t>
      </w:r>
      <w:r w:rsidR="00F205EF">
        <w:rPr>
          <w:rFonts w:ascii="宋体" w:hAnsi="宋体" w:hint="eastAsia"/>
          <w:b/>
          <w:sz w:val="30"/>
          <w:szCs w:val="30"/>
        </w:rPr>
        <w:t>思政工作</w:t>
      </w:r>
      <w:r>
        <w:rPr>
          <w:rFonts w:ascii="宋体" w:hAnsi="宋体" w:hint="eastAsia"/>
          <w:b/>
          <w:sz w:val="30"/>
          <w:szCs w:val="30"/>
        </w:rPr>
        <w:t>永远在路上</w:t>
      </w:r>
    </w:p>
    <w:p w14:paraId="04FB6DB4" w14:textId="01BDB305" w:rsidR="00B04934" w:rsidRPr="00F205EF" w:rsidRDefault="00B04934" w:rsidP="00F205EF">
      <w:pPr>
        <w:spacing w:line="360" w:lineRule="auto"/>
        <w:ind w:firstLineChars="200" w:firstLine="480"/>
        <w:rPr>
          <w:rFonts w:ascii="宋体" w:hAnsi="宋体"/>
          <w:b/>
          <w:sz w:val="24"/>
          <w:szCs w:val="24"/>
        </w:rPr>
      </w:pPr>
      <w:r w:rsidRPr="00F205EF">
        <w:rPr>
          <w:rFonts w:ascii="宋体" w:hAnsi="宋体" w:hint="eastAsia"/>
          <w:sz w:val="24"/>
          <w:szCs w:val="24"/>
        </w:rPr>
        <w:t>2019年</w:t>
      </w:r>
      <w:r w:rsidRPr="00F205EF">
        <w:rPr>
          <w:rFonts w:ascii="宋体" w:hAnsi="宋体" w:hint="eastAsia"/>
          <w:sz w:val="24"/>
          <w:szCs w:val="24"/>
        </w:rPr>
        <w:t>3月18日，习总书记亲自主持召开学校思想政治理论课教师座谈会，这是中国共产党成立98年来的第一次，</w:t>
      </w:r>
      <w:bookmarkStart w:id="1" w:name="_GoBack"/>
      <w:bookmarkEnd w:id="1"/>
      <w:r w:rsidRPr="00F205EF">
        <w:rPr>
          <w:rFonts w:ascii="宋体" w:hAnsi="宋体" w:hint="eastAsia"/>
          <w:sz w:val="24"/>
          <w:szCs w:val="24"/>
        </w:rPr>
        <w:t>总书记说，“思政课作用不可替代，思政课教师责任重大”</w:t>
      </w:r>
      <w:r w:rsidR="00F205EF" w:rsidRPr="00F205EF">
        <w:rPr>
          <w:rFonts w:ascii="宋体" w:hAnsi="宋体" w:hint="eastAsia"/>
          <w:sz w:val="24"/>
          <w:szCs w:val="24"/>
        </w:rPr>
        <w:t>。</w:t>
      </w:r>
      <w:r w:rsidR="00F205EF" w:rsidRPr="00F205EF">
        <w:rPr>
          <w:rFonts w:ascii="宋体" w:hAnsi="宋体"/>
          <w:sz w:val="24"/>
          <w:szCs w:val="24"/>
        </w:rPr>
        <w:t>习近平总书记在讲话中</w:t>
      </w:r>
      <w:r w:rsidR="00F205EF" w:rsidRPr="00F205EF">
        <w:rPr>
          <w:rFonts w:ascii="宋体" w:hAnsi="宋体" w:hint="eastAsia"/>
          <w:sz w:val="24"/>
          <w:szCs w:val="24"/>
        </w:rPr>
        <w:t>对</w:t>
      </w:r>
      <w:proofErr w:type="gramStart"/>
      <w:r w:rsidR="00F205EF" w:rsidRPr="00F205EF">
        <w:rPr>
          <w:rFonts w:ascii="宋体" w:hAnsi="宋体" w:hint="eastAsia"/>
          <w:sz w:val="24"/>
          <w:szCs w:val="24"/>
        </w:rPr>
        <w:t>思政课</w:t>
      </w:r>
      <w:proofErr w:type="gramEnd"/>
      <w:r w:rsidR="00F205EF" w:rsidRPr="00F205EF">
        <w:rPr>
          <w:rFonts w:ascii="宋体" w:hAnsi="宋体" w:hint="eastAsia"/>
          <w:sz w:val="24"/>
          <w:szCs w:val="24"/>
        </w:rPr>
        <w:t>教师</w:t>
      </w:r>
      <w:r w:rsidR="00F205EF" w:rsidRPr="00F205EF">
        <w:rPr>
          <w:rFonts w:ascii="宋体" w:hAnsi="宋体"/>
          <w:sz w:val="24"/>
          <w:szCs w:val="24"/>
        </w:rPr>
        <w:t>提出了</w:t>
      </w:r>
      <w:r w:rsidRPr="00F205EF">
        <w:rPr>
          <w:rFonts w:ascii="宋体" w:hAnsi="宋体" w:hint="eastAsia"/>
          <w:sz w:val="24"/>
          <w:szCs w:val="24"/>
        </w:rPr>
        <w:t>“六个要”</w:t>
      </w:r>
      <w:r w:rsidR="00F205EF" w:rsidRPr="00F205EF">
        <w:rPr>
          <w:rFonts w:ascii="宋体" w:hAnsi="宋体" w:hint="eastAsia"/>
          <w:sz w:val="24"/>
          <w:szCs w:val="24"/>
        </w:rPr>
        <w:t>标准</w:t>
      </w:r>
      <w:r w:rsidRPr="00F205EF">
        <w:rPr>
          <w:rFonts w:ascii="宋体" w:hAnsi="宋体" w:hint="eastAsia"/>
          <w:sz w:val="24"/>
          <w:szCs w:val="24"/>
        </w:rPr>
        <w:t>即</w:t>
      </w:r>
      <w:r w:rsidRPr="00F205EF">
        <w:rPr>
          <w:rFonts w:ascii="宋体" w:hAnsi="宋体"/>
          <w:sz w:val="24"/>
          <w:szCs w:val="24"/>
        </w:rPr>
        <w:t>政治要强；情怀要深；思维要新；视野要广；自律要严；人格要正</w:t>
      </w:r>
      <w:r w:rsidR="00F205EF" w:rsidRPr="00F205EF">
        <w:rPr>
          <w:rFonts w:ascii="宋体" w:hAnsi="宋体" w:hint="eastAsia"/>
          <w:sz w:val="24"/>
          <w:szCs w:val="24"/>
        </w:rPr>
        <w:t>。</w:t>
      </w:r>
    </w:p>
    <w:p w14:paraId="346A5D1C" w14:textId="77777777" w:rsidR="00F205EF" w:rsidRDefault="00B04934" w:rsidP="00F205EF">
      <w:pPr>
        <w:spacing w:line="360" w:lineRule="auto"/>
        <w:ind w:firstLineChars="200" w:firstLine="480"/>
        <w:jc w:val="left"/>
        <w:rPr>
          <w:rFonts w:asciiTheme="minorEastAsia" w:hAnsiTheme="minorEastAsia"/>
          <w:sz w:val="24"/>
          <w:szCs w:val="24"/>
        </w:rPr>
      </w:pPr>
      <w:r w:rsidRPr="00F205EF">
        <w:rPr>
          <w:rFonts w:asciiTheme="minorEastAsia" w:hAnsiTheme="minorEastAsia" w:hint="eastAsia"/>
          <w:sz w:val="24"/>
          <w:szCs w:val="24"/>
        </w:rPr>
        <w:t>作为</w:t>
      </w:r>
      <w:proofErr w:type="gramStart"/>
      <w:r w:rsidRPr="00F205EF">
        <w:rPr>
          <w:rFonts w:asciiTheme="minorEastAsia" w:hAnsiTheme="minorEastAsia" w:hint="eastAsia"/>
          <w:sz w:val="24"/>
          <w:szCs w:val="24"/>
        </w:rPr>
        <w:t>思政课</w:t>
      </w:r>
      <w:proofErr w:type="gramEnd"/>
      <w:r w:rsidRPr="00F205EF">
        <w:rPr>
          <w:rFonts w:asciiTheme="minorEastAsia" w:hAnsiTheme="minorEastAsia" w:hint="eastAsia"/>
          <w:sz w:val="24"/>
          <w:szCs w:val="24"/>
        </w:rPr>
        <w:t>教师，</w:t>
      </w:r>
      <w:r w:rsidR="00F205EF">
        <w:rPr>
          <w:rFonts w:asciiTheme="minorEastAsia" w:hAnsiTheme="minorEastAsia" w:hint="eastAsia"/>
          <w:sz w:val="24"/>
          <w:szCs w:val="24"/>
        </w:rPr>
        <w:t>我决心做到一下四个方面：</w:t>
      </w:r>
    </w:p>
    <w:p w14:paraId="70A224B8" w14:textId="54F6BA64" w:rsidR="00F205EF" w:rsidRDefault="00B04934" w:rsidP="00F205EF">
      <w:pPr>
        <w:pStyle w:val="a9"/>
        <w:numPr>
          <w:ilvl w:val="0"/>
          <w:numId w:val="1"/>
        </w:numPr>
        <w:spacing w:line="360" w:lineRule="auto"/>
        <w:ind w:firstLineChars="0"/>
        <w:jc w:val="left"/>
        <w:rPr>
          <w:rFonts w:asciiTheme="minorEastAsia" w:hAnsiTheme="minorEastAsia"/>
          <w:sz w:val="24"/>
          <w:szCs w:val="24"/>
        </w:rPr>
      </w:pPr>
      <w:r w:rsidRPr="00F205EF">
        <w:rPr>
          <w:rFonts w:asciiTheme="minorEastAsia" w:hAnsiTheme="minorEastAsia" w:hint="eastAsia"/>
          <w:sz w:val="24"/>
          <w:szCs w:val="24"/>
        </w:rPr>
        <w:t>坚定政治立场，坚决在思想上政治上行动上同以习近平同志为核心的</w:t>
      </w:r>
    </w:p>
    <w:p w14:paraId="3E57F05C" w14:textId="3BD189D9" w:rsidR="00F205EF" w:rsidRPr="00F205EF" w:rsidRDefault="00B04934" w:rsidP="00F205EF">
      <w:pPr>
        <w:spacing w:line="360" w:lineRule="auto"/>
        <w:jc w:val="left"/>
        <w:rPr>
          <w:rFonts w:asciiTheme="minorEastAsia" w:hAnsiTheme="minorEastAsia"/>
          <w:sz w:val="24"/>
          <w:szCs w:val="24"/>
        </w:rPr>
      </w:pPr>
      <w:r w:rsidRPr="00F205EF">
        <w:rPr>
          <w:rFonts w:asciiTheme="minorEastAsia" w:hAnsiTheme="minorEastAsia" w:hint="eastAsia"/>
          <w:sz w:val="24"/>
          <w:szCs w:val="24"/>
        </w:rPr>
        <w:t>党中央保持高度一致</w:t>
      </w:r>
      <w:r w:rsidR="00F205EF" w:rsidRPr="00F205EF">
        <w:rPr>
          <w:rFonts w:asciiTheme="minorEastAsia" w:hAnsiTheme="minorEastAsia" w:hint="eastAsia"/>
          <w:sz w:val="24"/>
          <w:szCs w:val="24"/>
        </w:rPr>
        <w:t>。</w:t>
      </w:r>
    </w:p>
    <w:p w14:paraId="24479071" w14:textId="77777777" w:rsidR="00F205EF" w:rsidRDefault="00B04934" w:rsidP="00F205EF">
      <w:pPr>
        <w:pStyle w:val="a9"/>
        <w:numPr>
          <w:ilvl w:val="0"/>
          <w:numId w:val="1"/>
        </w:numPr>
        <w:spacing w:line="360" w:lineRule="auto"/>
        <w:ind w:firstLineChars="0"/>
        <w:jc w:val="left"/>
        <w:rPr>
          <w:rFonts w:asciiTheme="minorEastAsia" w:hAnsiTheme="minorEastAsia"/>
          <w:sz w:val="24"/>
          <w:szCs w:val="24"/>
        </w:rPr>
      </w:pPr>
      <w:r w:rsidRPr="00F205EF">
        <w:rPr>
          <w:rFonts w:asciiTheme="minorEastAsia" w:hAnsiTheme="minorEastAsia" w:hint="eastAsia"/>
          <w:sz w:val="24"/>
          <w:szCs w:val="24"/>
        </w:rPr>
        <w:t>以理服人，理直气壮地讲好</w:t>
      </w:r>
      <w:proofErr w:type="gramStart"/>
      <w:r w:rsidRPr="00F205EF">
        <w:rPr>
          <w:rFonts w:asciiTheme="minorEastAsia" w:hAnsiTheme="minorEastAsia" w:hint="eastAsia"/>
          <w:sz w:val="24"/>
          <w:szCs w:val="24"/>
        </w:rPr>
        <w:t>思政课</w:t>
      </w:r>
      <w:proofErr w:type="gramEnd"/>
      <w:r w:rsidR="00F205EF" w:rsidRPr="00F205EF">
        <w:rPr>
          <w:rFonts w:asciiTheme="minorEastAsia" w:hAnsiTheme="minorEastAsia" w:hint="eastAsia"/>
          <w:sz w:val="24"/>
          <w:szCs w:val="24"/>
        </w:rPr>
        <w:t>。</w:t>
      </w:r>
    </w:p>
    <w:p w14:paraId="5C25D679" w14:textId="77777777" w:rsidR="00F205EF" w:rsidRDefault="00B04934" w:rsidP="00F205EF">
      <w:pPr>
        <w:pStyle w:val="a9"/>
        <w:numPr>
          <w:ilvl w:val="0"/>
          <w:numId w:val="1"/>
        </w:numPr>
        <w:spacing w:line="360" w:lineRule="auto"/>
        <w:ind w:firstLineChars="0"/>
        <w:jc w:val="left"/>
        <w:rPr>
          <w:rFonts w:asciiTheme="minorEastAsia" w:hAnsiTheme="minorEastAsia"/>
          <w:sz w:val="24"/>
          <w:szCs w:val="24"/>
        </w:rPr>
      </w:pPr>
      <w:r w:rsidRPr="00F205EF">
        <w:rPr>
          <w:rFonts w:asciiTheme="minorEastAsia" w:hAnsiTheme="minorEastAsia" w:hint="eastAsia"/>
          <w:sz w:val="24"/>
          <w:szCs w:val="24"/>
        </w:rPr>
        <w:t>加强马克思主义理论的研究和学习，在广度和深度上下功夫，做好马思</w:t>
      </w:r>
    </w:p>
    <w:p w14:paraId="7A4D21C7" w14:textId="57406314" w:rsidR="00F205EF" w:rsidRPr="00F205EF" w:rsidRDefault="00B04934" w:rsidP="00F205EF">
      <w:pPr>
        <w:spacing w:line="360" w:lineRule="auto"/>
        <w:jc w:val="left"/>
        <w:rPr>
          <w:rFonts w:asciiTheme="minorEastAsia" w:hAnsiTheme="minorEastAsia"/>
          <w:sz w:val="24"/>
          <w:szCs w:val="24"/>
        </w:rPr>
      </w:pPr>
      <w:r w:rsidRPr="00F205EF">
        <w:rPr>
          <w:rFonts w:asciiTheme="minorEastAsia" w:hAnsiTheme="minorEastAsia" w:hint="eastAsia"/>
          <w:sz w:val="24"/>
          <w:szCs w:val="24"/>
        </w:rPr>
        <w:t>主义理论尤其是习近平新时代中国特色社会主义思想的传播者</w:t>
      </w:r>
      <w:r w:rsidR="00F205EF" w:rsidRPr="00F205EF">
        <w:rPr>
          <w:rFonts w:asciiTheme="minorEastAsia" w:hAnsiTheme="minorEastAsia" w:hint="eastAsia"/>
          <w:sz w:val="24"/>
          <w:szCs w:val="24"/>
        </w:rPr>
        <w:t>。</w:t>
      </w:r>
    </w:p>
    <w:p w14:paraId="351C008D" w14:textId="77777777" w:rsidR="00F205EF" w:rsidRDefault="00B04934" w:rsidP="00F205EF">
      <w:pPr>
        <w:pStyle w:val="a9"/>
        <w:numPr>
          <w:ilvl w:val="0"/>
          <w:numId w:val="1"/>
        </w:numPr>
        <w:spacing w:line="360" w:lineRule="auto"/>
        <w:ind w:firstLineChars="0"/>
        <w:jc w:val="left"/>
        <w:rPr>
          <w:rFonts w:asciiTheme="minorEastAsia" w:hAnsiTheme="minorEastAsia"/>
          <w:sz w:val="24"/>
          <w:szCs w:val="24"/>
        </w:rPr>
      </w:pPr>
      <w:r w:rsidRPr="00F205EF">
        <w:rPr>
          <w:rFonts w:asciiTheme="minorEastAsia" w:hAnsiTheme="minorEastAsia" w:hint="eastAsia"/>
          <w:sz w:val="24"/>
          <w:szCs w:val="24"/>
        </w:rPr>
        <w:t>抓住青年学生的“拔节孕穗”期，</w:t>
      </w:r>
      <w:r w:rsidRPr="00F205EF">
        <w:rPr>
          <w:rFonts w:asciiTheme="minorEastAsia" w:hAnsiTheme="minorEastAsia"/>
          <w:sz w:val="24"/>
          <w:szCs w:val="24"/>
        </w:rPr>
        <w:t>当好学生引路人</w:t>
      </w:r>
      <w:r w:rsidRPr="00F205EF">
        <w:rPr>
          <w:rFonts w:asciiTheme="minorEastAsia" w:hAnsiTheme="minorEastAsia" w:hint="eastAsia"/>
          <w:sz w:val="24"/>
          <w:szCs w:val="24"/>
        </w:rPr>
        <w:t>。</w:t>
      </w:r>
      <w:r w:rsidRPr="00F205EF">
        <w:rPr>
          <w:rFonts w:asciiTheme="minorEastAsia" w:hAnsiTheme="minorEastAsia"/>
          <w:sz w:val="24"/>
          <w:szCs w:val="24"/>
        </w:rPr>
        <w:t>发挥积极性、主动</w:t>
      </w:r>
    </w:p>
    <w:p w14:paraId="28FA9196" w14:textId="17305AE7" w:rsidR="00B04934" w:rsidRPr="00F205EF" w:rsidRDefault="00B04934" w:rsidP="00F205EF">
      <w:pPr>
        <w:spacing w:line="360" w:lineRule="auto"/>
        <w:jc w:val="left"/>
        <w:rPr>
          <w:rFonts w:asciiTheme="minorEastAsia" w:hAnsiTheme="minorEastAsia"/>
          <w:sz w:val="24"/>
          <w:szCs w:val="24"/>
        </w:rPr>
      </w:pPr>
      <w:r w:rsidRPr="00F205EF">
        <w:rPr>
          <w:rFonts w:asciiTheme="minorEastAsia" w:hAnsiTheme="minorEastAsia"/>
          <w:sz w:val="24"/>
          <w:szCs w:val="24"/>
        </w:rPr>
        <w:t>性、创造性，给学生心灵埋下真善美的种子，引导学生扣好人生第一粒扣子。</w:t>
      </w:r>
    </w:p>
    <w:p w14:paraId="213E2022" w14:textId="0FBA8E4B" w:rsidR="00B04934" w:rsidRPr="00B04934" w:rsidRDefault="00B04934" w:rsidP="00CA460B">
      <w:pPr>
        <w:spacing w:line="360" w:lineRule="auto"/>
        <w:ind w:firstLineChars="200" w:firstLine="480"/>
        <w:rPr>
          <w:rFonts w:asciiTheme="minorEastAsia" w:hAnsiTheme="minorEastAsia" w:hint="eastAsia"/>
          <w:sz w:val="24"/>
          <w:szCs w:val="24"/>
        </w:rPr>
      </w:pPr>
    </w:p>
    <w:p w14:paraId="0270D5B1" w14:textId="3DC29BD3" w:rsidR="003C4F61" w:rsidRDefault="003C4F61" w:rsidP="00CA460B">
      <w:pPr>
        <w:spacing w:line="360" w:lineRule="auto"/>
        <w:ind w:firstLineChars="200" w:firstLine="480"/>
        <w:rPr>
          <w:rFonts w:asciiTheme="minorEastAsia" w:hAnsiTheme="minorEastAsia"/>
          <w:sz w:val="24"/>
          <w:szCs w:val="24"/>
        </w:rPr>
      </w:pPr>
    </w:p>
    <w:p w14:paraId="06F22F62" w14:textId="77777777" w:rsidR="003C4F61" w:rsidRDefault="003C4F61" w:rsidP="003C4F61">
      <w:pPr>
        <w:spacing w:line="360" w:lineRule="auto"/>
        <w:ind w:firstLineChars="200" w:firstLine="480"/>
        <w:jc w:val="righ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教学联合党总支 第一党支部 </w:t>
      </w:r>
    </w:p>
    <w:p w14:paraId="248E3E36" w14:textId="717A96A5" w:rsidR="003C4F61" w:rsidRDefault="003C4F61" w:rsidP="003C4F61">
      <w:pPr>
        <w:spacing w:line="360" w:lineRule="auto"/>
        <w:ind w:right="720" w:firstLineChars="200" w:firstLine="480"/>
        <w:jc w:val="right"/>
        <w:rPr>
          <w:rFonts w:asciiTheme="minorEastAsia" w:hAnsiTheme="minorEastAsia"/>
          <w:sz w:val="24"/>
          <w:szCs w:val="24"/>
        </w:rPr>
      </w:pPr>
      <w:r>
        <w:rPr>
          <w:rFonts w:asciiTheme="minorEastAsia" w:hAnsiTheme="minorEastAsia" w:hint="eastAsia"/>
          <w:sz w:val="24"/>
          <w:szCs w:val="24"/>
        </w:rPr>
        <w:t>付晓峰</w:t>
      </w:r>
    </w:p>
    <w:p w14:paraId="6DE0D427" w14:textId="36382FCB" w:rsidR="003C4F61" w:rsidRPr="003C4F61" w:rsidRDefault="003C4F61" w:rsidP="003C4F61">
      <w:pPr>
        <w:spacing w:line="360" w:lineRule="auto"/>
        <w:ind w:firstLineChars="200" w:firstLine="480"/>
        <w:jc w:val="right"/>
        <w:rPr>
          <w:rFonts w:asciiTheme="minorEastAsia" w:hAnsiTheme="minorEastAsia" w:hint="eastAsia"/>
          <w:sz w:val="24"/>
          <w:szCs w:val="24"/>
        </w:rPr>
      </w:pPr>
      <w:r>
        <w:rPr>
          <w:rFonts w:asciiTheme="minorEastAsia" w:hAnsiTheme="minorEastAsia"/>
          <w:sz w:val="24"/>
          <w:szCs w:val="24"/>
        </w:rPr>
        <w:t xml:space="preserve"> </w:t>
      </w:r>
      <w:r>
        <w:rPr>
          <w:rFonts w:asciiTheme="minorEastAsia" w:hAnsiTheme="minorEastAsia" w:hint="eastAsia"/>
          <w:sz w:val="24"/>
          <w:szCs w:val="24"/>
        </w:rPr>
        <w:t>2019年6月10日</w:t>
      </w:r>
    </w:p>
    <w:sectPr w:rsidR="003C4F61" w:rsidRPr="003C4F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91786" w14:textId="77777777" w:rsidR="00826568" w:rsidRDefault="00826568" w:rsidP="00FD0847">
      <w:r>
        <w:separator/>
      </w:r>
    </w:p>
  </w:endnote>
  <w:endnote w:type="continuationSeparator" w:id="0">
    <w:p w14:paraId="0A03E6AC" w14:textId="77777777" w:rsidR="00826568" w:rsidRDefault="00826568" w:rsidP="00FD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550AA" w14:textId="77777777" w:rsidR="00826568" w:rsidRDefault="00826568" w:rsidP="00FD0847">
      <w:r>
        <w:separator/>
      </w:r>
    </w:p>
  </w:footnote>
  <w:footnote w:type="continuationSeparator" w:id="0">
    <w:p w14:paraId="715B080B" w14:textId="77777777" w:rsidR="00826568" w:rsidRDefault="00826568" w:rsidP="00FD0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531AB"/>
    <w:multiLevelType w:val="hybridMultilevel"/>
    <w:tmpl w:val="AA86592A"/>
    <w:lvl w:ilvl="0" w:tplc="0F48C1F8">
      <w:start w:val="1"/>
      <w:numFmt w:val="decimal"/>
      <w:lvlText w:val="%1、"/>
      <w:lvlJc w:val="left"/>
      <w:pPr>
        <w:ind w:left="840" w:hanging="360"/>
      </w:pPr>
      <w:rPr>
        <w:rFonts w:asciiTheme="minorEastAsia" w:eastAsiaTheme="minorEastAsia" w:hAnsiTheme="minorEastAsia" w:cstheme="minorBidi"/>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3F3E38"/>
    <w:rsid w:val="00091AE1"/>
    <w:rsid w:val="00092175"/>
    <w:rsid w:val="0015413D"/>
    <w:rsid w:val="001B27D5"/>
    <w:rsid w:val="002831DD"/>
    <w:rsid w:val="003C4F61"/>
    <w:rsid w:val="003F3E38"/>
    <w:rsid w:val="00442DFD"/>
    <w:rsid w:val="00667B8F"/>
    <w:rsid w:val="00826568"/>
    <w:rsid w:val="008E1DE2"/>
    <w:rsid w:val="00A13DF1"/>
    <w:rsid w:val="00B04934"/>
    <w:rsid w:val="00CA460B"/>
    <w:rsid w:val="00F205EF"/>
    <w:rsid w:val="00FD0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D9916"/>
  <w15:chartTrackingRefBased/>
  <w15:docId w15:val="{A8CCADB1-6181-4882-9908-B7A9F665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8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0847"/>
    <w:rPr>
      <w:sz w:val="18"/>
      <w:szCs w:val="18"/>
    </w:rPr>
  </w:style>
  <w:style w:type="paragraph" w:styleId="a5">
    <w:name w:val="footer"/>
    <w:basedOn w:val="a"/>
    <w:link w:val="a6"/>
    <w:uiPriority w:val="99"/>
    <w:unhideWhenUsed/>
    <w:rsid w:val="00FD0847"/>
    <w:pPr>
      <w:tabs>
        <w:tab w:val="center" w:pos="4153"/>
        <w:tab w:val="right" w:pos="8306"/>
      </w:tabs>
      <w:snapToGrid w:val="0"/>
      <w:jc w:val="left"/>
    </w:pPr>
    <w:rPr>
      <w:sz w:val="18"/>
      <w:szCs w:val="18"/>
    </w:rPr>
  </w:style>
  <w:style w:type="character" w:customStyle="1" w:styleId="a6">
    <w:name w:val="页脚 字符"/>
    <w:basedOn w:val="a0"/>
    <w:link w:val="a5"/>
    <w:uiPriority w:val="99"/>
    <w:rsid w:val="00FD0847"/>
    <w:rPr>
      <w:sz w:val="18"/>
      <w:szCs w:val="18"/>
    </w:rPr>
  </w:style>
  <w:style w:type="paragraph" w:styleId="a7">
    <w:name w:val="Normal (Web)"/>
    <w:basedOn w:val="a"/>
    <w:uiPriority w:val="99"/>
    <w:semiHidden/>
    <w:unhideWhenUsed/>
    <w:rsid w:val="00FD0847"/>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667B8F"/>
    <w:rPr>
      <w:color w:val="0000FF"/>
      <w:u w:val="single"/>
    </w:rPr>
  </w:style>
  <w:style w:type="paragraph" w:styleId="a9">
    <w:name w:val="List Paragraph"/>
    <w:basedOn w:val="a"/>
    <w:uiPriority w:val="34"/>
    <w:qFormat/>
    <w:rsid w:val="00F205E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10259">
      <w:bodyDiv w:val="1"/>
      <w:marLeft w:val="0"/>
      <w:marRight w:val="0"/>
      <w:marTop w:val="0"/>
      <w:marBottom w:val="0"/>
      <w:divBdr>
        <w:top w:val="none" w:sz="0" w:space="0" w:color="auto"/>
        <w:left w:val="none" w:sz="0" w:space="0" w:color="auto"/>
        <w:bottom w:val="none" w:sz="0" w:space="0" w:color="auto"/>
        <w:right w:val="none" w:sz="0" w:space="0" w:color="auto"/>
      </w:divBdr>
      <w:divsChild>
        <w:div w:id="764158692">
          <w:marLeft w:val="0"/>
          <w:marRight w:val="0"/>
          <w:marTop w:val="600"/>
          <w:marBottom w:val="0"/>
          <w:divBdr>
            <w:top w:val="none" w:sz="0" w:space="0" w:color="auto"/>
            <w:left w:val="none" w:sz="0" w:space="0" w:color="auto"/>
            <w:bottom w:val="none" w:sz="0" w:space="0" w:color="auto"/>
            <w:right w:val="none" w:sz="0" w:space="0" w:color="auto"/>
          </w:divBdr>
        </w:div>
        <w:div w:id="269357752">
          <w:marLeft w:val="0"/>
          <w:marRight w:val="0"/>
          <w:marTop w:val="600"/>
          <w:marBottom w:val="0"/>
          <w:divBdr>
            <w:top w:val="none" w:sz="0" w:space="0" w:color="auto"/>
            <w:left w:val="none" w:sz="0" w:space="0" w:color="auto"/>
            <w:bottom w:val="none" w:sz="0" w:space="0" w:color="auto"/>
            <w:right w:val="none" w:sz="0" w:space="0" w:color="auto"/>
          </w:divBdr>
        </w:div>
        <w:div w:id="914438760">
          <w:marLeft w:val="0"/>
          <w:marRight w:val="0"/>
          <w:marTop w:val="600"/>
          <w:marBottom w:val="0"/>
          <w:divBdr>
            <w:top w:val="none" w:sz="0" w:space="0" w:color="auto"/>
            <w:left w:val="none" w:sz="0" w:space="0" w:color="auto"/>
            <w:bottom w:val="none" w:sz="0" w:space="0" w:color="auto"/>
            <w:right w:val="none" w:sz="0" w:space="0" w:color="auto"/>
          </w:divBdr>
        </w:div>
        <w:div w:id="1002471063">
          <w:marLeft w:val="0"/>
          <w:marRight w:val="0"/>
          <w:marTop w:val="600"/>
          <w:marBottom w:val="0"/>
          <w:divBdr>
            <w:top w:val="none" w:sz="0" w:space="0" w:color="auto"/>
            <w:left w:val="none" w:sz="0" w:space="0" w:color="auto"/>
            <w:bottom w:val="none" w:sz="0" w:space="0" w:color="auto"/>
            <w:right w:val="none" w:sz="0" w:space="0" w:color="auto"/>
          </w:divBdr>
        </w:div>
      </w:divsChild>
    </w:div>
    <w:div w:id="826240195">
      <w:bodyDiv w:val="1"/>
      <w:marLeft w:val="0"/>
      <w:marRight w:val="0"/>
      <w:marTop w:val="0"/>
      <w:marBottom w:val="0"/>
      <w:divBdr>
        <w:top w:val="none" w:sz="0" w:space="0" w:color="auto"/>
        <w:left w:val="none" w:sz="0" w:space="0" w:color="auto"/>
        <w:bottom w:val="none" w:sz="0" w:space="0" w:color="auto"/>
        <w:right w:val="none" w:sz="0" w:space="0" w:color="auto"/>
      </w:divBdr>
    </w:div>
    <w:div w:id="1530753608">
      <w:bodyDiv w:val="1"/>
      <w:marLeft w:val="0"/>
      <w:marRight w:val="0"/>
      <w:marTop w:val="0"/>
      <w:marBottom w:val="0"/>
      <w:divBdr>
        <w:top w:val="none" w:sz="0" w:space="0" w:color="auto"/>
        <w:left w:val="none" w:sz="0" w:space="0" w:color="auto"/>
        <w:bottom w:val="none" w:sz="0" w:space="0" w:color="auto"/>
        <w:right w:val="none" w:sz="0" w:space="0" w:color="auto"/>
      </w:divBdr>
      <w:divsChild>
        <w:div w:id="1437402916">
          <w:marLeft w:val="300"/>
          <w:marRight w:val="300"/>
          <w:marTop w:val="300"/>
          <w:marBottom w:val="300"/>
          <w:divBdr>
            <w:top w:val="none" w:sz="0" w:space="0" w:color="auto"/>
            <w:left w:val="none" w:sz="0" w:space="0" w:color="auto"/>
            <w:bottom w:val="none" w:sz="0" w:space="0" w:color="auto"/>
            <w:right w:val="none" w:sz="0" w:space="0" w:color="auto"/>
          </w:divBdr>
        </w:div>
        <w:div w:id="1787195889">
          <w:marLeft w:val="0"/>
          <w:marRight w:val="0"/>
          <w:marTop w:val="0"/>
          <w:marBottom w:val="0"/>
          <w:divBdr>
            <w:top w:val="none" w:sz="0" w:space="0" w:color="auto"/>
            <w:left w:val="none" w:sz="0" w:space="0" w:color="auto"/>
            <w:bottom w:val="none" w:sz="0" w:space="0" w:color="auto"/>
            <w:right w:val="none" w:sz="0" w:space="0" w:color="auto"/>
          </w:divBdr>
        </w:div>
        <w:div w:id="1477794321">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5%9C%9F%E5%9C%B0%E9%9D%A9%E5%91%BD%E6%88%98%E4%BA%89&amp;tn=SE_PcZhidaonwhc_ngpagmjz&amp;rsv_dl=gh_pc_zhidao" TargetMode="External"/><Relationship Id="rId13" Type="http://schemas.openxmlformats.org/officeDocument/2006/relationships/hyperlink" Target="https://www.baidu.com/s?wd=%E4%B8%AD%E5%8D%8E%E4%BA%BA%E6%B0%91%E5%85%B1%E5%92%8C%E5%9B%BD&amp;tn=SE_PcZhidaonwhc_ngpagmjz&amp;rsv_dl=gh_pc_zhida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aidu.com/s?wd=%E5%8C%97%E4%BC%90%E6%88%98%E4%BA%89&amp;tn=SE_PcZhidaonwhc_ngpagmjz&amp;rsv_dl=gh_pc_zhidao" TargetMode="External"/><Relationship Id="rId12" Type="http://schemas.openxmlformats.org/officeDocument/2006/relationships/hyperlink" Target="https://www.baidu.com/s?wd=%E5%9B%BD%E6%B0%91%E5%85%9A&amp;tn=SE_PcZhidaonwhc_ngpagmjz&amp;rsv_dl=gh_pc_zhida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aidu.com/s?wd=%E7%A4%BE%E4%BC%9A%E4%B8%BB%E4%B9%89%E9%9D%A9%E5%91%BD&amp;tn=SE_PcZhidaonwhc_ngpagmjz&amp;rsv_dl=gh_pc_zhida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idu.com/s?wd=%E6%B5%B4%E8%A1%80%E5%A5%8B%E6%88%98&amp;tn=SE_PcZhidaonwhc_ngpagmjz&amp;rsv_dl=gh_pc_zhidao" TargetMode="External"/><Relationship Id="rId5" Type="http://schemas.openxmlformats.org/officeDocument/2006/relationships/footnotes" Target="footnotes.xml"/><Relationship Id="rId15" Type="http://schemas.openxmlformats.org/officeDocument/2006/relationships/hyperlink" Target="https://www.baidu.com/s?wd=%E5%8D%8A%E6%AE%96%E6%B0%91%E5%9C%B0%E5%8D%8A%E5%B0%81%E5%BB%BA%E7%A4%BE%E4%BC%9A&amp;tn=SE_PcZhidaonwhc_ngpagmjz&amp;rsv_dl=gh_pc_zhidao" TargetMode="External"/><Relationship Id="rId10" Type="http://schemas.openxmlformats.org/officeDocument/2006/relationships/hyperlink" Target="https://www.baidu.com/s?wd=%E8%A7%A3%E6%94%BE%E6%88%98%E4%BA%89&amp;tn=SE_PcZhidaonwhc_ngpagmjz&amp;rsv_dl=gh_pc_zhidao" TargetMode="External"/><Relationship Id="rId4" Type="http://schemas.openxmlformats.org/officeDocument/2006/relationships/webSettings" Target="webSettings.xml"/><Relationship Id="rId9" Type="http://schemas.openxmlformats.org/officeDocument/2006/relationships/hyperlink" Target="https://www.baidu.com/s?wd=%E6%8A%97%E6%97%A5%E6%88%98%E4%BA%89&amp;tn=SE_PcZhidaonwhc_ngpagmjz&amp;rsv_dl=gh_pc_zhidao" TargetMode="External"/><Relationship Id="rId14" Type="http://schemas.openxmlformats.org/officeDocument/2006/relationships/hyperlink" Target="https://www.baidu.com/s?wd=%E4%BA%BA%E6%B0%91%E6%B0%91%E4%B8%BB&amp;tn=SE_PcZhidaonwhc_ngpagmjz&amp;rsv_dl=gh_pc_zhida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2019-05-28T08:08:00Z</dcterms:created>
  <dcterms:modified xsi:type="dcterms:W3CDTF">2019-06-10T05:11:00Z</dcterms:modified>
</cp:coreProperties>
</file>