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F52F" w14:textId="77777777" w:rsidR="00940ECA" w:rsidRDefault="00000000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32"/>
          <w:szCs w:val="32"/>
        </w:rPr>
      </w:pPr>
      <w:bookmarkStart w:id="0" w:name="_Toc6931"/>
      <w:bookmarkStart w:id="1" w:name="_Toc28359092"/>
      <w:bookmarkStart w:id="2" w:name="_Toc35393632"/>
      <w:bookmarkStart w:id="3" w:name="_Toc35393801"/>
      <w:bookmarkStart w:id="4" w:name="_Toc28359015"/>
      <w:bookmarkStart w:id="5" w:name="_Toc4485617"/>
      <w:r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辽宁农业职业技术学院</w:t>
      </w:r>
    </w:p>
    <w:p w14:paraId="6FA906BB" w14:textId="77777777" w:rsidR="00940ECA" w:rsidRDefault="00000000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44"/>
        </w:rPr>
      </w:pPr>
      <w:r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朋</w:t>
      </w:r>
      <w:proofErr w:type="gramStart"/>
      <w:r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朋</w:t>
      </w:r>
      <w:proofErr w:type="gramEnd"/>
      <w:r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宠物科技学院实验实</w:t>
      </w:r>
      <w:proofErr w:type="gramStart"/>
      <w:r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训动物</w:t>
      </w:r>
      <w:proofErr w:type="gramEnd"/>
      <w:r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供应服务项目采购公告</w:t>
      </w:r>
      <w:bookmarkEnd w:id="0"/>
    </w:p>
    <w:p w14:paraId="42741B1C" w14:textId="77777777" w:rsidR="00940ECA" w:rsidRDefault="00940ECA">
      <w:pPr>
        <w:adjustRightInd w:val="0"/>
        <w:snapToGrid w:val="0"/>
        <w:spacing w:line="360" w:lineRule="auto"/>
        <w:rPr>
          <w:rFonts w:ascii="仿宋" w:eastAsia="仿宋" w:hAnsi="仿宋" w:cs="仿宋_GB2312"/>
          <w:b/>
          <w:bCs/>
          <w:szCs w:val="21"/>
        </w:rPr>
      </w:pPr>
    </w:p>
    <w:p w14:paraId="7B40DFA7" w14:textId="77777777" w:rsidR="00940ECA" w:rsidRDefault="00000000">
      <w:pPr>
        <w:adjustRightInd w:val="0"/>
        <w:snapToGrid w:val="0"/>
        <w:spacing w:line="360" w:lineRule="auto"/>
        <w:rPr>
          <w:rFonts w:ascii="仿宋" w:eastAsia="仿宋" w:hAnsi="仿宋" w:cs="仿宋_GB2312"/>
          <w:b/>
          <w:bCs/>
          <w:szCs w:val="21"/>
        </w:rPr>
      </w:pPr>
      <w:bookmarkStart w:id="6" w:name="_Toc35393798"/>
      <w:bookmarkStart w:id="7" w:name="_Toc28359089"/>
      <w:bookmarkStart w:id="8" w:name="_Toc28359012"/>
      <w:bookmarkStart w:id="9" w:name="_Toc35393629"/>
      <w:r>
        <w:rPr>
          <w:rFonts w:ascii="仿宋" w:eastAsia="仿宋" w:hAnsi="仿宋" w:cs="仿宋_GB2312" w:hint="eastAsia"/>
          <w:b/>
          <w:bCs/>
          <w:szCs w:val="21"/>
        </w:rPr>
        <w:t>一、项目基本情况</w:t>
      </w:r>
      <w:bookmarkEnd w:id="6"/>
      <w:bookmarkEnd w:id="7"/>
      <w:bookmarkEnd w:id="8"/>
      <w:bookmarkEnd w:id="9"/>
    </w:p>
    <w:p w14:paraId="02D10BBF" w14:textId="77777777" w:rsidR="00940ECA" w:rsidRDefault="00000000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项目名称：朋</w:t>
      </w:r>
      <w:proofErr w:type="gramStart"/>
      <w:r>
        <w:rPr>
          <w:rFonts w:ascii="仿宋" w:eastAsia="仿宋" w:hAnsi="仿宋" w:cs="仿宋_GB2312" w:hint="eastAsia"/>
          <w:b/>
          <w:bCs/>
          <w:szCs w:val="21"/>
        </w:rPr>
        <w:t>朋</w:t>
      </w:r>
      <w:proofErr w:type="gramEnd"/>
      <w:r>
        <w:rPr>
          <w:rFonts w:ascii="仿宋" w:eastAsia="仿宋" w:hAnsi="仿宋" w:cs="仿宋_GB2312" w:hint="eastAsia"/>
          <w:b/>
          <w:bCs/>
          <w:szCs w:val="21"/>
        </w:rPr>
        <w:t>宠物科技学院实验实</w:t>
      </w:r>
      <w:proofErr w:type="gramStart"/>
      <w:r>
        <w:rPr>
          <w:rFonts w:ascii="仿宋" w:eastAsia="仿宋" w:hAnsi="仿宋" w:cs="仿宋_GB2312" w:hint="eastAsia"/>
          <w:b/>
          <w:bCs/>
          <w:szCs w:val="21"/>
        </w:rPr>
        <w:t>训动物</w:t>
      </w:r>
      <w:proofErr w:type="gramEnd"/>
      <w:r>
        <w:rPr>
          <w:rFonts w:ascii="仿宋" w:eastAsia="仿宋" w:hAnsi="仿宋" w:cs="仿宋_GB2312" w:hint="eastAsia"/>
          <w:b/>
          <w:bCs/>
          <w:szCs w:val="21"/>
        </w:rPr>
        <w:t>供应服务项目</w:t>
      </w:r>
    </w:p>
    <w:p w14:paraId="28BC5E74" w14:textId="77777777" w:rsidR="00940ECA" w:rsidRDefault="00000000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预算金额：人民币100000.00元</w:t>
      </w:r>
    </w:p>
    <w:p w14:paraId="5D80473B" w14:textId="77777777" w:rsidR="00940ECA" w:rsidRDefault="00000000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最高限价：人民币100000.00元</w:t>
      </w:r>
    </w:p>
    <w:p w14:paraId="1D399108" w14:textId="77777777" w:rsidR="00940ECA" w:rsidRDefault="00000000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采购需求：</w:t>
      </w:r>
    </w:p>
    <w:p w14:paraId="447D9747" w14:textId="77777777" w:rsidR="00940ECA" w:rsidRDefault="00000000">
      <w:pPr>
        <w:pStyle w:val="a3"/>
        <w:spacing w:line="360" w:lineRule="auto"/>
        <w:ind w:firstLine="421"/>
        <w:rPr>
          <w:rFonts w:ascii="仿宋" w:eastAsia="仿宋" w:hAnsi="仿宋" w:cs="仿宋_GB2312"/>
          <w:b/>
          <w:bCs/>
        </w:rPr>
      </w:pPr>
      <w:r>
        <w:rPr>
          <w:rFonts w:ascii="仿宋" w:eastAsia="仿宋" w:hAnsi="仿宋" w:cs="仿宋_GB2312" w:hint="eastAsia"/>
          <w:b/>
          <w:bCs/>
        </w:rPr>
        <w:t>种类及数量：</w:t>
      </w:r>
    </w:p>
    <w:p w14:paraId="2121618D" w14:textId="77777777" w:rsidR="00940ECA" w:rsidRDefault="00000000">
      <w:pPr>
        <w:pStyle w:val="a3"/>
        <w:spacing w:line="360" w:lineRule="auto"/>
        <w:ind w:firstLine="421"/>
        <w:rPr>
          <w:rFonts w:ascii="仿宋" w:eastAsia="仿宋" w:hAnsi="仿宋" w:cs="仿宋_GB2312"/>
          <w:b/>
          <w:bCs/>
        </w:rPr>
      </w:pPr>
      <w:r>
        <w:rPr>
          <w:rFonts w:ascii="仿宋" w:eastAsia="仿宋" w:hAnsi="仿宋" w:cs="仿宋_GB2312" w:hint="eastAsia"/>
          <w:b/>
          <w:bCs/>
        </w:rPr>
        <w:t>实验犬：大于1岁，小于10岁；体重 5kg-20kg均可；品种不限；数量200只。</w:t>
      </w:r>
    </w:p>
    <w:p w14:paraId="18A82123" w14:textId="77777777" w:rsidR="00940ECA" w:rsidRDefault="00000000">
      <w:pPr>
        <w:pStyle w:val="a3"/>
        <w:spacing w:line="360" w:lineRule="auto"/>
        <w:ind w:firstLine="421"/>
        <w:rPr>
          <w:rFonts w:ascii="仿宋" w:eastAsia="仿宋" w:hAnsi="仿宋" w:cs="仿宋_GB2312"/>
          <w:b/>
          <w:bCs/>
        </w:rPr>
      </w:pPr>
      <w:r>
        <w:rPr>
          <w:rFonts w:ascii="仿宋" w:eastAsia="仿宋" w:hAnsi="仿宋" w:cs="仿宋_GB2312" w:hint="eastAsia"/>
          <w:b/>
          <w:bCs/>
        </w:rPr>
        <w:t>实验兔：大于6月龄，2kg以上，品种不限；数量100只。</w:t>
      </w:r>
    </w:p>
    <w:p w14:paraId="050BF710" w14:textId="77777777" w:rsidR="00940ECA" w:rsidRDefault="00000000">
      <w:pPr>
        <w:pStyle w:val="a3"/>
        <w:spacing w:line="360" w:lineRule="auto"/>
        <w:ind w:firstLine="421"/>
        <w:rPr>
          <w:rFonts w:ascii="仿宋" w:eastAsia="仿宋" w:hAnsi="仿宋" w:cs="仿宋_GB2312"/>
          <w:b/>
          <w:bCs/>
        </w:rPr>
      </w:pPr>
      <w:r>
        <w:rPr>
          <w:rFonts w:ascii="仿宋" w:eastAsia="仿宋" w:hAnsi="仿宋" w:cs="仿宋_GB2312" w:hint="eastAsia"/>
          <w:b/>
          <w:bCs/>
        </w:rPr>
        <w:t>实验猫：大于1岁，小于10岁；体重 3kg-10kg均可；品种不限；数量150只。</w:t>
      </w:r>
    </w:p>
    <w:p w14:paraId="3711CEE5" w14:textId="77777777" w:rsidR="00940ECA" w:rsidRDefault="00000000">
      <w:pPr>
        <w:pStyle w:val="a3"/>
        <w:spacing w:line="360" w:lineRule="auto"/>
        <w:ind w:firstLine="421"/>
        <w:rPr>
          <w:rFonts w:ascii="仿宋" w:eastAsia="仿宋" w:hAnsi="仿宋" w:cs="仿宋_GB2312"/>
          <w:b/>
          <w:bCs/>
        </w:rPr>
      </w:pPr>
      <w:r>
        <w:rPr>
          <w:rFonts w:ascii="仿宋" w:eastAsia="仿宋" w:hAnsi="仿宋" w:cs="仿宋_GB2312" w:hint="eastAsia"/>
          <w:b/>
          <w:bCs/>
        </w:rPr>
        <w:t>实验鸡：大于2月龄，体重不限，品种不限，数量400只。</w:t>
      </w:r>
    </w:p>
    <w:p w14:paraId="413AF5DE" w14:textId="77777777" w:rsidR="00940ECA" w:rsidRDefault="00000000">
      <w:pPr>
        <w:pStyle w:val="a3"/>
        <w:spacing w:line="360" w:lineRule="auto"/>
        <w:ind w:firstLine="421"/>
        <w:rPr>
          <w:b/>
          <w:bCs/>
        </w:rPr>
      </w:pPr>
      <w:r>
        <w:rPr>
          <w:rFonts w:ascii="仿宋" w:eastAsia="仿宋" w:hAnsi="仿宋" w:cs="仿宋_GB2312" w:hint="eastAsia"/>
          <w:b/>
          <w:bCs/>
        </w:rPr>
        <w:t>要求：</w:t>
      </w:r>
    </w:p>
    <w:p w14:paraId="0DF714DA" w14:textId="77777777" w:rsidR="00940ECA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所有动物必须是活体。</w:t>
      </w:r>
    </w:p>
    <w:p w14:paraId="5AE7A272" w14:textId="77777777" w:rsidR="00940ECA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所有动物必须经过检疫，无人畜共患病，无动物传染病。</w:t>
      </w:r>
    </w:p>
    <w:p w14:paraId="034FD28C" w14:textId="77777777" w:rsidR="00940ECA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实验动物必须按照教学进程要求，随时运达指定地点，运费由供方负责。</w:t>
      </w:r>
    </w:p>
    <w:p w14:paraId="284D0440" w14:textId="77777777" w:rsidR="00940ECA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履约期限：2024年4月8日至2024年12月31日。</w:t>
      </w:r>
      <w:proofErr w:type="gramStart"/>
      <w:r>
        <w:rPr>
          <w:rFonts w:ascii="仿宋" w:eastAsia="仿宋" w:hAnsi="仿宋" w:cs="仿宋_GB2312" w:hint="eastAsia"/>
          <w:b/>
          <w:bCs/>
          <w:szCs w:val="21"/>
        </w:rPr>
        <w:t>需求方每周初</w:t>
      </w:r>
      <w:proofErr w:type="gramEnd"/>
      <w:r>
        <w:rPr>
          <w:rFonts w:ascii="仿宋" w:eastAsia="仿宋" w:hAnsi="仿宋" w:cs="仿宋_GB2312" w:hint="eastAsia"/>
          <w:b/>
          <w:bCs/>
          <w:szCs w:val="21"/>
        </w:rPr>
        <w:t>告知供方下周需求实验动物种类、数量。供应方须提前准备充足，在课前运送到指定地</w:t>
      </w:r>
      <w:r>
        <w:rPr>
          <w:rFonts w:ascii="仿宋_GB2312" w:eastAsia="仿宋_GB2312" w:hint="eastAsia"/>
          <w:b/>
          <w:bCs/>
          <w:sz w:val="24"/>
        </w:rPr>
        <w:t>点。</w:t>
      </w:r>
    </w:p>
    <w:p w14:paraId="2DA8D85B" w14:textId="77777777" w:rsidR="00940ECA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本项目不接受联合体。</w:t>
      </w:r>
    </w:p>
    <w:p w14:paraId="4180E204" w14:textId="77777777" w:rsidR="00940ECA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bookmarkStart w:id="10" w:name="_Toc28359091"/>
      <w:bookmarkStart w:id="11" w:name="_Toc28359014"/>
      <w:r>
        <w:rPr>
          <w:rFonts w:ascii="仿宋" w:eastAsia="仿宋" w:hAnsi="仿宋" w:cs="仿宋_GB2312" w:hint="eastAsia"/>
          <w:b/>
          <w:bCs/>
          <w:szCs w:val="21"/>
        </w:rPr>
        <w:t>履约地点：辽宁农业职业技术学院（采购单位指定地点）</w:t>
      </w:r>
    </w:p>
    <w:bookmarkEnd w:id="1"/>
    <w:bookmarkEnd w:id="2"/>
    <w:bookmarkEnd w:id="3"/>
    <w:bookmarkEnd w:id="4"/>
    <w:bookmarkEnd w:id="10"/>
    <w:bookmarkEnd w:id="11"/>
    <w:p w14:paraId="086B8DD2" w14:textId="2CF813CC" w:rsidR="00940ECA" w:rsidRDefault="00000000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请有意参与该项目的供应商于2024年</w:t>
      </w:r>
      <w:r w:rsidR="004B5D89">
        <w:rPr>
          <w:rFonts w:ascii="仿宋" w:eastAsia="仿宋" w:hAnsi="仿宋" w:cs="仿宋_GB2312" w:hint="eastAsia"/>
          <w:b/>
          <w:bCs/>
          <w:szCs w:val="21"/>
        </w:rPr>
        <w:t>4</w:t>
      </w:r>
      <w:r>
        <w:rPr>
          <w:rFonts w:ascii="仿宋" w:eastAsia="仿宋" w:hAnsi="仿宋" w:cs="仿宋_GB2312" w:hint="eastAsia"/>
          <w:b/>
          <w:bCs/>
          <w:szCs w:val="21"/>
        </w:rPr>
        <w:t>月</w:t>
      </w:r>
      <w:r w:rsidR="004B5D89">
        <w:rPr>
          <w:rFonts w:ascii="仿宋" w:eastAsia="仿宋" w:hAnsi="仿宋" w:cs="仿宋_GB2312" w:hint="eastAsia"/>
          <w:b/>
          <w:bCs/>
          <w:szCs w:val="21"/>
        </w:rPr>
        <w:t>8</w:t>
      </w:r>
      <w:r>
        <w:rPr>
          <w:rFonts w:ascii="仿宋" w:eastAsia="仿宋" w:hAnsi="仿宋" w:cs="仿宋_GB2312" w:hint="eastAsia"/>
          <w:b/>
          <w:bCs/>
          <w:szCs w:val="21"/>
        </w:rPr>
        <w:t>日前将响应文件递交到辽宁农业职业技术学院资产管理处（</w:t>
      </w:r>
      <w:proofErr w:type="gramStart"/>
      <w:r>
        <w:rPr>
          <w:rFonts w:ascii="仿宋" w:eastAsia="仿宋" w:hAnsi="仿宋" w:cs="仿宋_GB2312" w:hint="eastAsia"/>
          <w:b/>
          <w:bCs/>
          <w:szCs w:val="21"/>
        </w:rPr>
        <w:t>躬行楼</w:t>
      </w:r>
      <w:proofErr w:type="gramEnd"/>
      <w:r>
        <w:rPr>
          <w:rFonts w:ascii="仿宋" w:eastAsia="仿宋" w:hAnsi="仿宋" w:cs="仿宋_GB2312" w:hint="eastAsia"/>
          <w:b/>
          <w:bCs/>
          <w:szCs w:val="21"/>
        </w:rPr>
        <w:t>208室）。</w:t>
      </w:r>
    </w:p>
    <w:p w14:paraId="212C6704" w14:textId="77777777" w:rsidR="00940ECA" w:rsidRDefault="00000000">
      <w:pPr>
        <w:adjustRightInd w:val="0"/>
        <w:snapToGrid w:val="0"/>
        <w:spacing w:line="360" w:lineRule="auto"/>
        <w:ind w:leftChars="200" w:left="420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响应文件需包含以下内容：</w:t>
      </w:r>
    </w:p>
    <w:p w14:paraId="3F78C0FF" w14:textId="77777777" w:rsidR="00940ECA" w:rsidRDefault="00000000">
      <w:pPr>
        <w:adjustRightInd w:val="0"/>
        <w:snapToGrid w:val="0"/>
        <w:spacing w:line="360" w:lineRule="auto"/>
        <w:ind w:leftChars="200" w:left="420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（1）营业执照（复印件加盖公章）</w:t>
      </w:r>
    </w:p>
    <w:p w14:paraId="1690C77D" w14:textId="77777777" w:rsidR="00940ECA" w:rsidRDefault="00000000">
      <w:pPr>
        <w:adjustRightInd w:val="0"/>
        <w:snapToGrid w:val="0"/>
        <w:spacing w:line="360" w:lineRule="auto"/>
        <w:ind w:leftChars="200" w:left="420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（2）法定代表人身份证明书或法定代表人授权委托书（复印件加盖公章）</w:t>
      </w:r>
    </w:p>
    <w:p w14:paraId="4B41B983" w14:textId="77777777" w:rsidR="00940ECA" w:rsidRDefault="00000000">
      <w:pPr>
        <w:adjustRightInd w:val="0"/>
        <w:snapToGrid w:val="0"/>
        <w:spacing w:line="360" w:lineRule="auto"/>
        <w:ind w:leftChars="200" w:left="420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（3）报价单（附后，加盖公章）</w:t>
      </w:r>
    </w:p>
    <w:p w14:paraId="3376ABC9" w14:textId="77777777" w:rsidR="00940ECA" w:rsidRDefault="00000000">
      <w:pPr>
        <w:pStyle w:val="a3"/>
      </w:pPr>
      <w:r>
        <w:rPr>
          <w:rFonts w:ascii="仿宋" w:eastAsia="仿宋" w:hAnsi="仿宋" w:cs="仿宋_GB2312" w:hint="eastAsia"/>
          <w:b/>
          <w:bCs/>
        </w:rPr>
        <w:t xml:space="preserve">    以上内容装订成册1份，密封递交。</w:t>
      </w:r>
    </w:p>
    <w:p w14:paraId="6AA905A6" w14:textId="77777777" w:rsidR="00940ECA" w:rsidRDefault="00000000">
      <w:pPr>
        <w:pStyle w:val="a3"/>
        <w:spacing w:line="360" w:lineRule="auto"/>
        <w:rPr>
          <w:rFonts w:ascii="仿宋" w:eastAsia="仿宋" w:hAnsi="仿宋" w:cs="仿宋_GB2312"/>
          <w:b/>
          <w:bCs/>
        </w:rPr>
      </w:pPr>
      <w:r>
        <w:rPr>
          <w:rFonts w:ascii="仿宋" w:eastAsia="仿宋" w:hAnsi="仿宋" w:cs="仿宋_GB2312" w:hint="eastAsia"/>
          <w:b/>
          <w:bCs/>
        </w:rPr>
        <w:t>三、评审办法</w:t>
      </w:r>
    </w:p>
    <w:p w14:paraId="714AA404" w14:textId="77777777" w:rsidR="00940ECA" w:rsidRDefault="00000000">
      <w:pPr>
        <w:pStyle w:val="a3"/>
        <w:spacing w:line="360" w:lineRule="auto"/>
        <w:rPr>
          <w:rFonts w:ascii="仿宋" w:eastAsia="仿宋" w:hAnsi="仿宋" w:cs="仿宋_GB2312"/>
          <w:b/>
          <w:bCs/>
        </w:rPr>
      </w:pPr>
      <w:r>
        <w:rPr>
          <w:rFonts w:ascii="仿宋" w:eastAsia="仿宋" w:hAnsi="仿宋" w:cs="仿宋_GB2312" w:hint="eastAsia"/>
          <w:b/>
          <w:bCs/>
        </w:rPr>
        <w:t xml:space="preserve">    最低评标价法。根据供应商所报价格由低至高的顺序确定成交候选人。</w:t>
      </w:r>
    </w:p>
    <w:p w14:paraId="5783312D" w14:textId="77777777" w:rsidR="00940ECA" w:rsidRDefault="00000000">
      <w:pPr>
        <w:adjustRightInd w:val="0"/>
        <w:snapToGrid w:val="0"/>
        <w:spacing w:line="360" w:lineRule="auto"/>
        <w:rPr>
          <w:rFonts w:ascii="仿宋" w:eastAsia="仿宋" w:hAnsi="仿宋" w:cs="仿宋_GB2312"/>
          <w:b/>
          <w:bCs/>
          <w:szCs w:val="21"/>
        </w:rPr>
      </w:pPr>
      <w:bookmarkStart w:id="12" w:name="_Toc35393636"/>
      <w:bookmarkStart w:id="13" w:name="_Toc35393805"/>
      <w:bookmarkStart w:id="14" w:name="_Toc28359018"/>
      <w:bookmarkStart w:id="15" w:name="_Toc28359095"/>
      <w:r>
        <w:rPr>
          <w:rFonts w:ascii="仿宋" w:eastAsia="仿宋" w:hAnsi="仿宋" w:cs="仿宋_GB2312" w:hint="eastAsia"/>
          <w:b/>
          <w:bCs/>
          <w:szCs w:val="21"/>
        </w:rPr>
        <w:t>四、凡对本次采购提出询问，请按以下方式联系。</w:t>
      </w:r>
      <w:bookmarkEnd w:id="12"/>
      <w:bookmarkEnd w:id="13"/>
      <w:bookmarkEnd w:id="14"/>
      <w:bookmarkEnd w:id="15"/>
    </w:p>
    <w:p w14:paraId="5F0271C6" w14:textId="77777777" w:rsidR="00940ECA" w:rsidRDefault="00000000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bookmarkStart w:id="16" w:name="_Toc9645"/>
      <w:r>
        <w:rPr>
          <w:rFonts w:ascii="仿宋" w:eastAsia="仿宋" w:hAnsi="仿宋" w:cs="仿宋_GB2312" w:hint="eastAsia"/>
          <w:b/>
          <w:bCs/>
          <w:szCs w:val="21"/>
        </w:rPr>
        <w:t xml:space="preserve">采购人：辽宁农业职业技术学院 </w:t>
      </w:r>
    </w:p>
    <w:p w14:paraId="7BD39E61" w14:textId="77777777" w:rsidR="00940ECA" w:rsidRDefault="00000000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lastRenderedPageBreak/>
        <w:t>地址：营口经济技术开发区熊岳镇</w:t>
      </w:r>
      <w:proofErr w:type="gramStart"/>
      <w:r>
        <w:rPr>
          <w:rFonts w:ascii="仿宋" w:eastAsia="仿宋" w:hAnsi="仿宋" w:cs="仿宋_GB2312" w:hint="eastAsia"/>
          <w:b/>
          <w:bCs/>
          <w:szCs w:val="21"/>
        </w:rPr>
        <w:t>育才里</w:t>
      </w:r>
      <w:proofErr w:type="gramEnd"/>
      <w:r>
        <w:rPr>
          <w:rFonts w:ascii="仿宋" w:eastAsia="仿宋" w:hAnsi="仿宋" w:cs="仿宋_GB2312" w:hint="eastAsia"/>
          <w:b/>
          <w:bCs/>
          <w:szCs w:val="21"/>
        </w:rPr>
        <w:t>76-0号</w:t>
      </w:r>
    </w:p>
    <w:p w14:paraId="006FED32" w14:textId="77777777" w:rsidR="00940ECA" w:rsidRDefault="00000000">
      <w:pPr>
        <w:adjustRightInd w:val="0"/>
        <w:snapToGrid w:val="0"/>
        <w:spacing w:line="360" w:lineRule="auto"/>
        <w:ind w:firstLineChars="200" w:firstLine="422"/>
        <w:rPr>
          <w:rFonts w:ascii="仿宋" w:eastAsia="仿宋" w:hAnsi="仿宋" w:cs="仿宋_GB2312"/>
          <w:b/>
          <w:bCs/>
          <w:szCs w:val="21"/>
        </w:rPr>
      </w:pPr>
      <w:r>
        <w:rPr>
          <w:rFonts w:ascii="仿宋" w:eastAsia="仿宋" w:hAnsi="仿宋" w:cs="仿宋_GB2312" w:hint="eastAsia"/>
          <w:b/>
          <w:bCs/>
          <w:szCs w:val="21"/>
        </w:rPr>
        <w:t>项目联系人： 王老师            联系电话：0417-7020885</w:t>
      </w:r>
    </w:p>
    <w:bookmarkEnd w:id="5"/>
    <w:bookmarkEnd w:id="16"/>
    <w:p w14:paraId="60EB57AD" w14:textId="77777777" w:rsidR="00940ECA" w:rsidRDefault="00940ECA">
      <w:pPr>
        <w:wordWrap w:val="0"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b/>
          <w:bCs/>
          <w:szCs w:val="21"/>
        </w:rPr>
      </w:pPr>
    </w:p>
    <w:p w14:paraId="3F8F70C0" w14:textId="6779E99A" w:rsidR="00940ECA" w:rsidRDefault="00000000">
      <w:pPr>
        <w:pStyle w:val="a3"/>
        <w:rPr>
          <w:rFonts w:eastAsia="仿宋"/>
        </w:rPr>
      </w:pPr>
      <w:r>
        <w:rPr>
          <w:rFonts w:ascii="仿宋" w:eastAsia="仿宋" w:hAnsi="仿宋" w:cs="仿宋_GB2312" w:hint="eastAsia"/>
          <w:b/>
          <w:bCs/>
        </w:rPr>
        <w:t xml:space="preserve">                                                    2024年3月2</w:t>
      </w:r>
      <w:r w:rsidR="004B5D89">
        <w:rPr>
          <w:rFonts w:ascii="仿宋" w:eastAsia="仿宋" w:hAnsi="仿宋" w:cs="仿宋_GB2312" w:hint="eastAsia"/>
          <w:b/>
          <w:bCs/>
        </w:rPr>
        <w:t>8</w:t>
      </w:r>
      <w:r>
        <w:rPr>
          <w:rFonts w:ascii="仿宋" w:eastAsia="仿宋" w:hAnsi="仿宋" w:cs="仿宋_GB2312" w:hint="eastAsia"/>
          <w:b/>
          <w:bCs/>
        </w:rPr>
        <w:t>日</w:t>
      </w:r>
    </w:p>
    <w:p w14:paraId="7CE54013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01D8204D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5B5BE624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6F98C772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5328657C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4FCA36AA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1B9FF1D3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620CEBDD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24C170AD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2C0C6C33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739FA1B6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4E0BC45E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347930BA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284F1C99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7E08E8ED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36DCDA03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51A48021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2ED44011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1FAA89FE" w14:textId="77777777" w:rsidR="00940ECA" w:rsidRDefault="00940ECA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</w:p>
    <w:p w14:paraId="6C7CA97E" w14:textId="77777777" w:rsidR="00940ECA" w:rsidRDefault="00000000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b/>
          <w:color w:val="000000"/>
          <w:sz w:val="36"/>
          <w:szCs w:val="36"/>
        </w:rPr>
      </w:pPr>
      <w:proofErr w:type="gramStart"/>
      <w:r>
        <w:rPr>
          <w:rFonts w:hint="eastAsia"/>
          <w:b/>
          <w:color w:val="000000"/>
          <w:sz w:val="36"/>
          <w:szCs w:val="36"/>
        </w:rPr>
        <w:lastRenderedPageBreak/>
        <w:t>询</w:t>
      </w:r>
      <w:proofErr w:type="gramEnd"/>
      <w:r>
        <w:rPr>
          <w:rFonts w:hint="eastAsia"/>
          <w:b/>
          <w:color w:val="000000"/>
          <w:sz w:val="36"/>
          <w:szCs w:val="36"/>
        </w:rPr>
        <w:t xml:space="preserve"> 价 函</w:t>
      </w:r>
    </w:p>
    <w:p w14:paraId="057F26E9" w14:textId="77777777" w:rsidR="00940ECA" w:rsidRDefault="00000000">
      <w:pPr>
        <w:pStyle w:val="a5"/>
        <w:shd w:val="clear" w:color="auto" w:fill="FFFFFF"/>
        <w:spacing w:before="0" w:beforeAutospacing="0" w:after="0" w:afterAutospacing="0" w:line="375" w:lineRule="atLeast"/>
        <w:jc w:val="center"/>
        <w:rPr>
          <w:color w:val="000000"/>
        </w:rPr>
      </w:pPr>
      <w:r>
        <w:rPr>
          <w:rFonts w:hint="eastAsia"/>
          <w:b/>
          <w:color w:val="000000"/>
        </w:rPr>
        <w:t>（根据需要可自行编制）</w:t>
      </w:r>
    </w:p>
    <w:p w14:paraId="7A046DEA" w14:textId="77777777" w:rsidR="00940ECA" w:rsidRDefault="00000000">
      <w:pPr>
        <w:autoSpaceDE w:val="0"/>
        <w:autoSpaceDN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尊敬的供应商您好：</w:t>
      </w:r>
    </w:p>
    <w:p w14:paraId="16F9AFD5" w14:textId="77777777" w:rsidR="00940ECA" w:rsidRDefault="00000000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非常感谢您对辽宁农业职业技术学院的关注和支持，请对采购询价的内容进行报价。谢谢！                      </w:t>
      </w:r>
    </w:p>
    <w:p w14:paraId="03DB41BE" w14:textId="77777777" w:rsidR="00940ECA" w:rsidRDefault="00000000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发件单位：辽宁农业职业技术学院</w:t>
      </w:r>
    </w:p>
    <w:p w14:paraId="0D75D4D1" w14:textId="77777777" w:rsidR="00940ECA" w:rsidRDefault="00000000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发件地址：营口市鲅鱼圈区站前街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育才里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76-0号</w:t>
      </w:r>
    </w:p>
    <w:p w14:paraId="7C7211A4" w14:textId="77777777" w:rsidR="00940ECA" w:rsidRDefault="00000000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发件人：王老师                    </w:t>
      </w:r>
    </w:p>
    <w:p w14:paraId="3F1BB7DD" w14:textId="77777777" w:rsidR="00940ECA" w:rsidRDefault="00000000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联系电话：0417-7020885                </w:t>
      </w:r>
    </w:p>
    <w:p w14:paraId="256979B8" w14:textId="77777777" w:rsidR="00940ECA" w:rsidRDefault="00000000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现对采购______进行询价，欢迎贵方参加。</w:t>
      </w:r>
    </w:p>
    <w:p w14:paraId="5A6F58EA" w14:textId="77777777" w:rsidR="00940ECA" w:rsidRDefault="0000000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询价采购产品名称、数量及主要技术参数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324"/>
        <w:gridCol w:w="849"/>
        <w:gridCol w:w="1580"/>
        <w:gridCol w:w="2329"/>
        <w:gridCol w:w="1360"/>
      </w:tblGrid>
      <w:tr w:rsidR="00940ECA" w14:paraId="37DA79F6" w14:textId="77777777">
        <w:tc>
          <w:tcPr>
            <w:tcW w:w="511" w:type="pct"/>
            <w:vAlign w:val="center"/>
          </w:tcPr>
          <w:p w14:paraId="7CB2F760" w14:textId="77777777" w:rsidR="00940ECA" w:rsidRDefault="0000000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798" w:type="pct"/>
            <w:vAlign w:val="center"/>
          </w:tcPr>
          <w:p w14:paraId="78C90D11" w14:textId="77777777" w:rsidR="00940ECA" w:rsidRDefault="0000000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产品名称</w:t>
            </w:r>
          </w:p>
        </w:tc>
        <w:tc>
          <w:tcPr>
            <w:tcW w:w="512" w:type="pct"/>
            <w:vAlign w:val="center"/>
          </w:tcPr>
          <w:p w14:paraId="5407344B" w14:textId="77777777" w:rsidR="00940ECA" w:rsidRDefault="0000000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953" w:type="pct"/>
            <w:vAlign w:val="center"/>
          </w:tcPr>
          <w:p w14:paraId="336E0979" w14:textId="77777777" w:rsidR="00940ECA" w:rsidRDefault="0000000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品牌型号</w:t>
            </w:r>
          </w:p>
        </w:tc>
        <w:tc>
          <w:tcPr>
            <w:tcW w:w="1404" w:type="pct"/>
            <w:vAlign w:val="center"/>
          </w:tcPr>
          <w:p w14:paraId="1F6E33D6" w14:textId="77777777" w:rsidR="00940ECA" w:rsidRDefault="0000000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供货期</w:t>
            </w:r>
          </w:p>
        </w:tc>
        <w:tc>
          <w:tcPr>
            <w:tcW w:w="820" w:type="pct"/>
            <w:vAlign w:val="center"/>
          </w:tcPr>
          <w:p w14:paraId="61C75A27" w14:textId="77777777" w:rsidR="00940ECA" w:rsidRDefault="0000000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采购预算</w:t>
            </w:r>
          </w:p>
        </w:tc>
      </w:tr>
      <w:tr w:rsidR="00940ECA" w14:paraId="0FA7EA0B" w14:textId="77777777">
        <w:trPr>
          <w:trHeight w:val="610"/>
        </w:trPr>
        <w:tc>
          <w:tcPr>
            <w:tcW w:w="511" w:type="pct"/>
            <w:vAlign w:val="center"/>
          </w:tcPr>
          <w:p w14:paraId="5385AC81" w14:textId="77777777" w:rsidR="00940ECA" w:rsidRDefault="00000000">
            <w:pPr>
              <w:pStyle w:val="a5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pct"/>
            <w:vAlign w:val="center"/>
          </w:tcPr>
          <w:p w14:paraId="4A37BE68" w14:textId="77777777" w:rsidR="00940ECA" w:rsidRDefault="00940ECA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57908B0C" w14:textId="77777777" w:rsidR="00940ECA" w:rsidRDefault="00940ECA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5F334172" w14:textId="77777777" w:rsidR="00940ECA" w:rsidRDefault="00940EC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pct"/>
            <w:vAlign w:val="center"/>
          </w:tcPr>
          <w:p w14:paraId="4C629671" w14:textId="77777777" w:rsidR="00940ECA" w:rsidRDefault="00940ECA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  <w:tc>
          <w:tcPr>
            <w:tcW w:w="820" w:type="pct"/>
            <w:vAlign w:val="center"/>
          </w:tcPr>
          <w:p w14:paraId="7D3259B2" w14:textId="77777777" w:rsidR="00940ECA" w:rsidRDefault="00940ECA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</w:tr>
      <w:tr w:rsidR="00940ECA" w14:paraId="35E7C93A" w14:textId="77777777">
        <w:trPr>
          <w:trHeight w:val="610"/>
        </w:trPr>
        <w:tc>
          <w:tcPr>
            <w:tcW w:w="511" w:type="pct"/>
            <w:vAlign w:val="center"/>
          </w:tcPr>
          <w:p w14:paraId="37CA5C86" w14:textId="77777777" w:rsidR="00940ECA" w:rsidRDefault="00000000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98" w:type="pct"/>
            <w:vAlign w:val="center"/>
          </w:tcPr>
          <w:p w14:paraId="694C40D1" w14:textId="77777777" w:rsidR="00940ECA" w:rsidRDefault="00940ECA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2D5F7E59" w14:textId="77777777" w:rsidR="00940ECA" w:rsidRDefault="00940ECA">
            <w:pPr>
              <w:jc w:val="center"/>
              <w:rPr>
                <w:rFonts w:ascii="宋体" w:eastAsiaTheme="minorEastAsia" w:hAnsi="宋体" w:cs="宋体"/>
                <w:color w:val="000000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437EEFCD" w14:textId="77777777" w:rsidR="00940ECA" w:rsidRDefault="00940EC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pct"/>
            <w:vAlign w:val="center"/>
          </w:tcPr>
          <w:p w14:paraId="77C272A5" w14:textId="77777777" w:rsidR="00940ECA" w:rsidRDefault="00940EC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820" w:type="pct"/>
            <w:vAlign w:val="center"/>
          </w:tcPr>
          <w:p w14:paraId="79B528B6" w14:textId="77777777" w:rsidR="00940ECA" w:rsidRDefault="00940ECA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</w:rPr>
            </w:pPr>
          </w:p>
        </w:tc>
      </w:tr>
    </w:tbl>
    <w:p w14:paraId="181F7A55" w14:textId="77777777" w:rsidR="00940ECA" w:rsidRDefault="00000000">
      <w:pPr>
        <w:autoSpaceDE w:val="0"/>
        <w:autoSpaceDN w:val="0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二、相关要求：</w:t>
      </w:r>
    </w:p>
    <w:p w14:paraId="0AA4D491" w14:textId="77777777" w:rsidR="00940ECA" w:rsidRDefault="00000000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1.供应商应具有合法的企业营业执照、税务登记证及相关资质证明、报价表等材料，加盖公章密封后，报送至辽宁农业职业技术学院。</w:t>
      </w:r>
    </w:p>
    <w:p w14:paraId="707B6F4D" w14:textId="77777777" w:rsidR="00940ECA" w:rsidRDefault="00000000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2.供应商如对本函报价，即不可撤回。否则，该供应商在今后一年内不得参与本校的所有采购活动。</w:t>
      </w:r>
    </w:p>
    <w:p w14:paraId="4A69D8C1" w14:textId="77777777" w:rsidR="00940ECA" w:rsidRDefault="00000000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供应商盖章 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</w:t>
      </w:r>
    </w:p>
    <w:p w14:paraId="59AD40A6" w14:textId="77777777" w:rsidR="00940ECA" w:rsidRDefault="00000000">
      <w:pPr>
        <w:autoSpaceDE w:val="0"/>
        <w:autoSpaceDN w:val="0"/>
        <w:jc w:val="left"/>
        <w:rPr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联系人及电话：                2024年   月    日</w:t>
      </w:r>
    </w:p>
    <w:p w14:paraId="669606A8" w14:textId="77777777" w:rsidR="00940ECA" w:rsidRDefault="00940ECA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248A3985" w14:textId="77777777" w:rsidR="00940ECA" w:rsidRDefault="00940ECA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65CD58AA" w14:textId="77777777" w:rsidR="00940ECA" w:rsidRDefault="00940ECA">
      <w:pPr>
        <w:autoSpaceDE w:val="0"/>
        <w:autoSpaceDN w:val="0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11CF5830" w14:textId="77777777" w:rsidR="00940ECA" w:rsidRDefault="00000000">
      <w:pPr>
        <w:autoSpaceDE w:val="0"/>
        <w:autoSpaceDN w:val="0"/>
        <w:ind w:firstLineChars="200" w:firstLine="643"/>
        <w:jc w:val="center"/>
        <w:rPr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询价采购报价表</w:t>
      </w:r>
    </w:p>
    <w:p w14:paraId="5A76E887" w14:textId="77777777" w:rsidR="00940ECA" w:rsidRDefault="00000000">
      <w:pPr>
        <w:rPr>
          <w:rFonts w:eastAsia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项目名称：                                   日期：2024年  月   日</w:t>
      </w:r>
    </w:p>
    <w:tbl>
      <w:tblPr>
        <w:tblW w:w="0" w:type="auto"/>
        <w:tblInd w:w="78" w:type="dxa"/>
        <w:tblLook w:val="04A0" w:firstRow="1" w:lastRow="0" w:firstColumn="1" w:lastColumn="0" w:noHBand="0" w:noVBand="1"/>
      </w:tblPr>
      <w:tblGrid>
        <w:gridCol w:w="918"/>
        <w:gridCol w:w="1663"/>
        <w:gridCol w:w="1435"/>
        <w:gridCol w:w="1123"/>
        <w:gridCol w:w="1123"/>
        <w:gridCol w:w="1242"/>
        <w:gridCol w:w="702"/>
      </w:tblGrid>
      <w:tr w:rsidR="00940ECA" w14:paraId="0328EB9A" w14:textId="77777777">
        <w:trPr>
          <w:trHeight w:val="70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5AA3" w14:textId="77777777" w:rsidR="00940ECA" w:rsidRDefault="00940EC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778DFA7" w14:textId="77777777" w:rsidR="00940ECA" w:rsidRDefault="00000000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一、供应商名称：</w:t>
            </w:r>
          </w:p>
        </w:tc>
      </w:tr>
      <w:tr w:rsidR="00940ECA" w14:paraId="4E98D423" w14:textId="77777777">
        <w:trPr>
          <w:trHeight w:val="64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35EE" w14:textId="77777777" w:rsidR="00940ECA" w:rsidRDefault="00000000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二、报价内容：</w:t>
            </w:r>
          </w:p>
        </w:tc>
      </w:tr>
      <w:tr w:rsidR="00940ECA" w14:paraId="0908ACF5" w14:textId="77777777">
        <w:trPr>
          <w:trHeight w:val="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2A0A" w14:textId="77777777" w:rsidR="00940ECA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货物名称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ADFA" w14:textId="77777777" w:rsidR="00940ECA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规格型号、技术参数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42B0" w14:textId="77777777" w:rsidR="00940ECA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数量（斤）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1EDF" w14:textId="77777777" w:rsidR="00940ECA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单价(元)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2F0B" w14:textId="77777777" w:rsidR="00940ECA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总价(元)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B7A0" w14:textId="77777777" w:rsidR="00940ECA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供货时间及地点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4E11" w14:textId="77777777" w:rsidR="00940ECA" w:rsidRDefault="00000000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</w:tr>
      <w:tr w:rsidR="00940ECA" w14:paraId="339FF594" w14:textId="77777777">
        <w:trPr>
          <w:trHeight w:val="4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F11F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FBFE" w14:textId="77777777" w:rsidR="00940ECA" w:rsidRDefault="00940EC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0EEC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50CC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6C84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C597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1032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0ECA" w14:paraId="5235C4C5" w14:textId="77777777">
        <w:trPr>
          <w:trHeight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F713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60A2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DA54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9A31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5FCD3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1F3D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5947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0ECA" w14:paraId="37162579" w14:textId="77777777">
        <w:trPr>
          <w:trHeight w:val="4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9A72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024C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F340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CFB0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9349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35D92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95BDE" w14:textId="77777777" w:rsidR="00940ECA" w:rsidRDefault="00940EC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0ECA" w14:paraId="431AC304" w14:textId="77777777">
        <w:trPr>
          <w:trHeight w:val="663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6AEC" w14:textId="77777777" w:rsidR="00940ECA" w:rsidRDefault="00000000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合计（大/小写）：</w:t>
            </w:r>
          </w:p>
        </w:tc>
      </w:tr>
      <w:tr w:rsidR="00940ECA" w14:paraId="7E662D17" w14:textId="77777777">
        <w:trPr>
          <w:trHeight w:val="125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3DC7" w14:textId="77777777" w:rsidR="00940ECA" w:rsidRDefault="00000000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三、质量保证和售后服务承诺：</w:t>
            </w:r>
          </w:p>
          <w:p w14:paraId="5B26E684" w14:textId="77777777" w:rsidR="00940ECA" w:rsidRDefault="00940EC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40ECA" w14:paraId="22E70E59" w14:textId="77777777">
        <w:trPr>
          <w:trHeight w:val="161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D513" w14:textId="77777777" w:rsidR="00940ECA" w:rsidRDefault="00000000">
            <w:pPr>
              <w:autoSpaceDE w:val="0"/>
              <w:autoSpaceDN w:val="0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四、成交办法：满足所有商务要求和技术要求的前提下，报价应为一次性报价，询价小组根据各供应商的报价、售后等因素进行综合评价，确定成交供应商。如超过时限或提供的产品达不到采购要求、报价资料内容不符合要求则取消其成交资格，并将第二候选人作为成交供应商。</w:t>
            </w:r>
          </w:p>
        </w:tc>
      </w:tr>
      <w:tr w:rsidR="00940ECA" w14:paraId="43CA8AED" w14:textId="77777777">
        <w:trPr>
          <w:trHeight w:val="10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3B02" w14:textId="77777777" w:rsidR="00940ECA" w:rsidRDefault="00000000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五、以上报价为人民币报价，均包含产品费、辅材费、安装调试费、运输费、培训费、税费等一切费用。</w:t>
            </w:r>
          </w:p>
        </w:tc>
      </w:tr>
      <w:tr w:rsidR="00940ECA" w14:paraId="61704C3F" w14:textId="77777777">
        <w:trPr>
          <w:trHeight w:val="54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7FB6" w14:textId="77777777" w:rsidR="00940ECA" w:rsidRDefault="00000000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六、备注：</w:t>
            </w:r>
          </w:p>
        </w:tc>
      </w:tr>
      <w:tr w:rsidR="00940ECA" w14:paraId="0FE708F9" w14:textId="77777777">
        <w:trPr>
          <w:trHeight w:val="235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F2A4" w14:textId="77777777" w:rsidR="00940ECA" w:rsidRDefault="00940EC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04E4AAD" w14:textId="77777777" w:rsidR="00940ECA" w:rsidRDefault="00000000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报价单位（填写全称并加盖公章）：</w:t>
            </w:r>
          </w:p>
          <w:p w14:paraId="3693CB87" w14:textId="77777777" w:rsidR="00940ECA" w:rsidRDefault="00940EC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EF3DD79" w14:textId="77777777" w:rsidR="00940ECA" w:rsidRDefault="00000000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法定代表人（授权委托人）：               </w:t>
            </w:r>
          </w:p>
          <w:p w14:paraId="4C844638" w14:textId="77777777" w:rsidR="00940ECA" w:rsidRDefault="00940EC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0986B554" w14:textId="77777777" w:rsidR="00940ECA" w:rsidRDefault="00000000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联系电话：                 报价日期：     年  月  日                 </w:t>
            </w:r>
          </w:p>
        </w:tc>
      </w:tr>
    </w:tbl>
    <w:p w14:paraId="2D4FE770" w14:textId="77777777" w:rsidR="00940ECA" w:rsidRDefault="00940ECA"/>
    <w:p w14:paraId="6D6E8941" w14:textId="77777777" w:rsidR="00940ECA" w:rsidRDefault="00940ECA"/>
    <w:sectPr w:rsidR="00940ECA"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F906" w14:textId="77777777" w:rsidR="00E62A94" w:rsidRDefault="00E62A94">
      <w:r>
        <w:separator/>
      </w:r>
    </w:p>
  </w:endnote>
  <w:endnote w:type="continuationSeparator" w:id="0">
    <w:p w14:paraId="162F0A4E" w14:textId="77777777" w:rsidR="00E62A94" w:rsidRDefault="00E6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90A9" w14:textId="77777777" w:rsidR="00940ECA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C1EA4" wp14:editId="38D034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6F716" w14:textId="77777777" w:rsidR="00940ECA" w:rsidRDefault="00000000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C1E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2676F716" w14:textId="77777777" w:rsidR="00940ECA" w:rsidRDefault="00000000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4824E41" w14:textId="77777777" w:rsidR="00940ECA" w:rsidRDefault="00940E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A98D" w14:textId="77777777" w:rsidR="00E62A94" w:rsidRDefault="00E62A94">
      <w:r>
        <w:separator/>
      </w:r>
    </w:p>
  </w:footnote>
  <w:footnote w:type="continuationSeparator" w:id="0">
    <w:p w14:paraId="4B5297F2" w14:textId="77777777" w:rsidR="00E62A94" w:rsidRDefault="00E6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DA0483"/>
    <w:multiLevelType w:val="singleLevel"/>
    <w:tmpl w:val="A7DA04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CEE308"/>
    <w:multiLevelType w:val="singleLevel"/>
    <w:tmpl w:val="13CEE30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EFB03FE"/>
    <w:multiLevelType w:val="singleLevel"/>
    <w:tmpl w:val="6EFB03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22066193">
    <w:abstractNumId w:val="1"/>
  </w:num>
  <w:num w:numId="2" w16cid:durableId="1037007421">
    <w:abstractNumId w:val="2"/>
  </w:num>
  <w:num w:numId="3" w16cid:durableId="61409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zN2FmMzZlOTQ4YTU2OThkZjkwNDZlODhkMGMxNTEifQ=="/>
  </w:docVars>
  <w:rsids>
    <w:rsidRoot w:val="00940ECA"/>
    <w:rsid w:val="004B5D89"/>
    <w:rsid w:val="00940ECA"/>
    <w:rsid w:val="00E62A94"/>
    <w:rsid w:val="02983735"/>
    <w:rsid w:val="03C11F4B"/>
    <w:rsid w:val="05564BCE"/>
    <w:rsid w:val="0F492922"/>
    <w:rsid w:val="1C2B26EA"/>
    <w:rsid w:val="1ED374C0"/>
    <w:rsid w:val="21534C5B"/>
    <w:rsid w:val="24206171"/>
    <w:rsid w:val="32DC7485"/>
    <w:rsid w:val="339733AC"/>
    <w:rsid w:val="34735BC7"/>
    <w:rsid w:val="36533F02"/>
    <w:rsid w:val="39406E2C"/>
    <w:rsid w:val="3D581DFE"/>
    <w:rsid w:val="43007692"/>
    <w:rsid w:val="43A46DC4"/>
    <w:rsid w:val="50D15CF8"/>
    <w:rsid w:val="56BD287A"/>
    <w:rsid w:val="576A763E"/>
    <w:rsid w:val="57A15574"/>
    <w:rsid w:val="5E541E21"/>
    <w:rsid w:val="5EFA28BD"/>
    <w:rsid w:val="63116428"/>
    <w:rsid w:val="66EB5638"/>
    <w:rsid w:val="6D741A8D"/>
    <w:rsid w:val="6F627268"/>
    <w:rsid w:val="71E35433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58FCC"/>
  <w15:docId w15:val="{62FEEA9A-DC10-4601-8283-0969A5D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hAnsi="Courier New"/>
      <w:szCs w:val="21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小舟 何</cp:lastModifiedBy>
  <cp:revision>2</cp:revision>
  <dcterms:created xsi:type="dcterms:W3CDTF">2024-03-28T00:27:00Z</dcterms:created>
  <dcterms:modified xsi:type="dcterms:W3CDTF">2024-03-28T00:27:00Z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DBC88E3C92F045909AC31A11332452EC_12</vt:lpwstr>
  </property>
</Properties>
</file>